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E2D" w:rsidRDefault="00BE7E2D">
      <w:pPr>
        <w:pStyle w:val="Nagwek"/>
        <w:tabs>
          <w:tab w:val="left" w:pos="708"/>
        </w:tabs>
        <w:jc w:val="both"/>
        <w:rPr>
          <w:color w:val="000000"/>
          <w:szCs w:val="15"/>
        </w:rPr>
      </w:pPr>
    </w:p>
    <w:p w:rsidR="00BE7E2D" w:rsidRDefault="00BE7E2D">
      <w:pPr>
        <w:pStyle w:val="Nagwek"/>
        <w:tabs>
          <w:tab w:val="left" w:pos="708"/>
        </w:tabs>
        <w:jc w:val="both"/>
        <w:rPr>
          <w:color w:val="000000"/>
          <w:szCs w:val="15"/>
        </w:rPr>
      </w:pPr>
    </w:p>
    <w:p w:rsidR="00BE7E2D" w:rsidRDefault="00BE7E2D">
      <w:pPr>
        <w:pStyle w:val="Nagwek"/>
        <w:tabs>
          <w:tab w:val="left" w:pos="708"/>
        </w:tabs>
        <w:jc w:val="both"/>
        <w:rPr>
          <w:color w:val="000000"/>
          <w:szCs w:val="15"/>
        </w:rPr>
      </w:pPr>
    </w:p>
    <w:p w:rsidR="00BE7E2D" w:rsidRDefault="00BE7E2D">
      <w:pPr>
        <w:pStyle w:val="Nagwek"/>
        <w:tabs>
          <w:tab w:val="left" w:pos="708"/>
        </w:tabs>
        <w:jc w:val="both"/>
        <w:rPr>
          <w:color w:val="000000"/>
          <w:szCs w:val="15"/>
        </w:rPr>
      </w:pPr>
    </w:p>
    <w:p w:rsidR="00BE7E2D" w:rsidRDefault="00BE7E2D">
      <w:pPr>
        <w:pStyle w:val="Nagwek"/>
        <w:tabs>
          <w:tab w:val="left" w:pos="708"/>
        </w:tabs>
        <w:jc w:val="both"/>
        <w:rPr>
          <w:color w:val="000000"/>
          <w:szCs w:val="15"/>
        </w:rPr>
      </w:pPr>
    </w:p>
    <w:p w:rsidR="00BE7E2D" w:rsidRDefault="00BE7E2D">
      <w:pPr>
        <w:pStyle w:val="Nagwek"/>
        <w:tabs>
          <w:tab w:val="left" w:pos="708"/>
        </w:tabs>
        <w:jc w:val="both"/>
        <w:rPr>
          <w:color w:val="000000"/>
          <w:szCs w:val="15"/>
        </w:rPr>
      </w:pPr>
    </w:p>
    <w:p w:rsidR="001C4BFA" w:rsidRDefault="00BE7E2D">
      <w:pPr>
        <w:pStyle w:val="Nagwek"/>
        <w:tabs>
          <w:tab w:val="left" w:pos="708"/>
        </w:tabs>
        <w:jc w:val="center"/>
        <w:rPr>
          <w:b/>
          <w:bCs/>
          <w:i/>
          <w:iCs/>
          <w:color w:val="000000"/>
          <w:sz w:val="36"/>
          <w:szCs w:val="15"/>
        </w:rPr>
      </w:pPr>
      <w:r>
        <w:rPr>
          <w:b/>
          <w:bCs/>
          <w:i/>
          <w:iCs/>
          <w:color w:val="000000"/>
          <w:sz w:val="36"/>
          <w:szCs w:val="15"/>
        </w:rPr>
        <w:t>ZAMÓWIENI</w:t>
      </w:r>
      <w:r w:rsidR="000B22F1">
        <w:rPr>
          <w:b/>
          <w:bCs/>
          <w:i/>
          <w:iCs/>
          <w:color w:val="000000"/>
          <w:sz w:val="36"/>
          <w:szCs w:val="15"/>
        </w:rPr>
        <w:t>E</w:t>
      </w:r>
      <w:r w:rsidR="00703618">
        <w:rPr>
          <w:b/>
          <w:bCs/>
          <w:i/>
          <w:iCs/>
          <w:color w:val="000000"/>
          <w:sz w:val="36"/>
          <w:szCs w:val="15"/>
        </w:rPr>
        <w:t xml:space="preserve"> </w:t>
      </w:r>
      <w:r w:rsidR="001C4BFA">
        <w:rPr>
          <w:b/>
          <w:bCs/>
          <w:i/>
          <w:iCs/>
          <w:color w:val="000000"/>
          <w:sz w:val="36"/>
          <w:szCs w:val="15"/>
        </w:rPr>
        <w:t xml:space="preserve"> NA</w:t>
      </w:r>
      <w:r w:rsidR="00703618">
        <w:rPr>
          <w:b/>
          <w:bCs/>
          <w:i/>
          <w:iCs/>
          <w:color w:val="000000"/>
          <w:sz w:val="36"/>
          <w:szCs w:val="15"/>
        </w:rPr>
        <w:t xml:space="preserve"> </w:t>
      </w:r>
      <w:r w:rsidR="001C4BFA">
        <w:rPr>
          <w:b/>
          <w:bCs/>
          <w:i/>
          <w:iCs/>
          <w:color w:val="000000"/>
          <w:sz w:val="36"/>
          <w:szCs w:val="15"/>
        </w:rPr>
        <w:t xml:space="preserve"> USŁUGI</w:t>
      </w:r>
      <w:r w:rsidR="00703618">
        <w:rPr>
          <w:b/>
          <w:bCs/>
          <w:i/>
          <w:iCs/>
          <w:color w:val="000000"/>
          <w:sz w:val="36"/>
          <w:szCs w:val="15"/>
        </w:rPr>
        <w:t xml:space="preserve"> </w:t>
      </w:r>
      <w:r w:rsidR="001C4BFA">
        <w:rPr>
          <w:b/>
          <w:bCs/>
          <w:i/>
          <w:iCs/>
          <w:color w:val="000000"/>
          <w:sz w:val="36"/>
          <w:szCs w:val="15"/>
        </w:rPr>
        <w:t xml:space="preserve"> SPOŁECZNE</w:t>
      </w:r>
    </w:p>
    <w:p w:rsidR="00BE7E2D" w:rsidRDefault="001C4BFA">
      <w:pPr>
        <w:pStyle w:val="Nagwek"/>
        <w:tabs>
          <w:tab w:val="left" w:pos="708"/>
        </w:tabs>
        <w:jc w:val="center"/>
        <w:rPr>
          <w:b/>
          <w:bCs/>
          <w:i/>
          <w:iCs/>
          <w:sz w:val="36"/>
        </w:rPr>
      </w:pPr>
      <w:r>
        <w:rPr>
          <w:b/>
          <w:bCs/>
          <w:i/>
          <w:iCs/>
          <w:color w:val="000000"/>
          <w:sz w:val="36"/>
          <w:szCs w:val="15"/>
        </w:rPr>
        <w:t xml:space="preserve"> i inne szczególne usługi</w:t>
      </w:r>
    </w:p>
    <w:p w:rsidR="00295CC8" w:rsidRPr="001205E4" w:rsidRDefault="001205E4">
      <w:pPr>
        <w:jc w:val="center"/>
        <w:rPr>
          <w:bCs/>
          <w:sz w:val="22"/>
        </w:rPr>
      </w:pPr>
      <w:r w:rsidRPr="001205E4">
        <w:rPr>
          <w:bCs/>
          <w:sz w:val="22"/>
        </w:rPr>
        <w:t>o wartości poniżej 750.000 euro</w:t>
      </w:r>
    </w:p>
    <w:p w:rsidR="00295CC8" w:rsidRDefault="00295CC8">
      <w:pPr>
        <w:jc w:val="center"/>
        <w:rPr>
          <w:b/>
          <w:bCs/>
          <w:sz w:val="28"/>
        </w:rPr>
      </w:pPr>
    </w:p>
    <w:p w:rsidR="00295CC8" w:rsidRDefault="00295CC8">
      <w:pPr>
        <w:jc w:val="center"/>
        <w:rPr>
          <w:b/>
          <w:bCs/>
          <w:sz w:val="28"/>
        </w:rPr>
      </w:pPr>
    </w:p>
    <w:p w:rsidR="00BE7E2D" w:rsidRDefault="00BE7E2D">
      <w:pPr>
        <w:jc w:val="center"/>
        <w:rPr>
          <w:b/>
          <w:bCs/>
          <w:sz w:val="28"/>
        </w:rPr>
      </w:pPr>
      <w:r>
        <w:rPr>
          <w:b/>
          <w:bCs/>
          <w:sz w:val="28"/>
        </w:rPr>
        <w:t>dotyczy:</w:t>
      </w:r>
    </w:p>
    <w:p w:rsidR="00BE7E2D" w:rsidRDefault="00BE7E2D">
      <w:pPr>
        <w:jc w:val="center"/>
        <w:rPr>
          <w:b/>
          <w:bCs/>
          <w:sz w:val="28"/>
        </w:rPr>
      </w:pPr>
    </w:p>
    <w:p w:rsidR="00BE7E2D" w:rsidRDefault="00BE7E2D">
      <w:pPr>
        <w:jc w:val="center"/>
        <w:rPr>
          <w:b/>
          <w:bCs/>
          <w:sz w:val="28"/>
        </w:rPr>
      </w:pPr>
      <w:r>
        <w:rPr>
          <w:b/>
          <w:bCs/>
          <w:sz w:val="28"/>
        </w:rPr>
        <w:t>postępowania o udzielenie zamówienia publicznego</w:t>
      </w:r>
      <w:r w:rsidR="008D410B">
        <w:rPr>
          <w:b/>
          <w:bCs/>
          <w:sz w:val="28"/>
        </w:rPr>
        <w:t xml:space="preserve"> na</w:t>
      </w:r>
    </w:p>
    <w:p w:rsidR="00BE7E2D" w:rsidRDefault="00BE7E2D">
      <w:pPr>
        <w:jc w:val="center"/>
        <w:rPr>
          <w:b/>
          <w:bCs/>
          <w:sz w:val="28"/>
        </w:rPr>
      </w:pPr>
    </w:p>
    <w:p w:rsidR="00BE7E2D" w:rsidRDefault="00BE7E2D">
      <w:pPr>
        <w:jc w:val="center"/>
        <w:rPr>
          <w:sz w:val="28"/>
        </w:rPr>
      </w:pPr>
    </w:p>
    <w:p w:rsidR="00522C09" w:rsidRDefault="00BE7E2D" w:rsidP="00522C09">
      <w:pPr>
        <w:jc w:val="center"/>
        <w:rPr>
          <w:b/>
          <w:bCs/>
          <w:i/>
          <w:iCs/>
          <w:sz w:val="32"/>
        </w:rPr>
      </w:pPr>
      <w:r>
        <w:rPr>
          <w:b/>
          <w:bCs/>
          <w:i/>
          <w:iCs/>
          <w:sz w:val="32"/>
        </w:rPr>
        <w:t xml:space="preserve">„POSIŁEK DLA </w:t>
      </w:r>
      <w:r w:rsidR="00522C09">
        <w:rPr>
          <w:b/>
          <w:bCs/>
          <w:i/>
          <w:iCs/>
          <w:sz w:val="32"/>
        </w:rPr>
        <w:t xml:space="preserve">POTRZEBUJĄCYCH </w:t>
      </w:r>
      <w:r>
        <w:rPr>
          <w:b/>
          <w:bCs/>
          <w:i/>
          <w:iCs/>
          <w:sz w:val="32"/>
        </w:rPr>
        <w:t xml:space="preserve">ŚWIADCZENIOBIORCÓW MIEJSKIEGO OŚRODKA POMOCY </w:t>
      </w:r>
      <w:r w:rsidR="00522C09">
        <w:rPr>
          <w:b/>
          <w:bCs/>
          <w:i/>
          <w:iCs/>
          <w:sz w:val="32"/>
        </w:rPr>
        <w:t xml:space="preserve">SPOŁECZNEJ </w:t>
      </w:r>
      <w:r w:rsidR="00643530">
        <w:rPr>
          <w:b/>
          <w:bCs/>
          <w:i/>
          <w:iCs/>
          <w:sz w:val="32"/>
        </w:rPr>
        <w:t>W KALISZU</w:t>
      </w:r>
    </w:p>
    <w:p w:rsidR="00BE7E2D" w:rsidRDefault="00440545" w:rsidP="00522C09">
      <w:pPr>
        <w:jc w:val="center"/>
        <w:rPr>
          <w:b/>
          <w:bCs/>
          <w:i/>
          <w:iCs/>
          <w:sz w:val="32"/>
        </w:rPr>
      </w:pPr>
      <w:r>
        <w:rPr>
          <w:b/>
          <w:bCs/>
          <w:i/>
          <w:iCs/>
          <w:sz w:val="32"/>
        </w:rPr>
        <w:t xml:space="preserve"> W 2020</w:t>
      </w:r>
      <w:r w:rsidR="00BE7E2D">
        <w:rPr>
          <w:b/>
          <w:bCs/>
          <w:i/>
          <w:iCs/>
          <w:sz w:val="32"/>
        </w:rPr>
        <w:t xml:space="preserve"> roku.”</w:t>
      </w:r>
    </w:p>
    <w:p w:rsidR="00BE7E2D" w:rsidRDefault="00BE7E2D">
      <w:pPr>
        <w:jc w:val="center"/>
        <w:rPr>
          <w:sz w:val="32"/>
        </w:rPr>
      </w:pPr>
    </w:p>
    <w:p w:rsidR="00BE7E2D" w:rsidRDefault="00BE7E2D">
      <w:pPr>
        <w:jc w:val="center"/>
        <w:rPr>
          <w:sz w:val="32"/>
        </w:rPr>
      </w:pPr>
    </w:p>
    <w:p w:rsidR="00BE7E2D" w:rsidRDefault="00BE7E2D">
      <w:pPr>
        <w:jc w:val="center"/>
        <w:rPr>
          <w:sz w:val="32"/>
        </w:rPr>
      </w:pPr>
    </w:p>
    <w:p w:rsidR="00BE7E2D" w:rsidRDefault="00BE7E2D">
      <w:pPr>
        <w:jc w:val="center"/>
        <w:rPr>
          <w:sz w:val="32"/>
        </w:rPr>
      </w:pPr>
    </w:p>
    <w:p w:rsidR="00295CC8" w:rsidRDefault="00295CC8">
      <w:pPr>
        <w:jc w:val="center"/>
        <w:rPr>
          <w:sz w:val="32"/>
        </w:rPr>
      </w:pPr>
    </w:p>
    <w:p w:rsidR="00295CC8" w:rsidRDefault="00295CC8">
      <w:pPr>
        <w:jc w:val="center"/>
        <w:rPr>
          <w:sz w:val="32"/>
        </w:rPr>
      </w:pPr>
    </w:p>
    <w:p w:rsidR="00295CC8" w:rsidRDefault="00295CC8">
      <w:pPr>
        <w:jc w:val="center"/>
        <w:rPr>
          <w:sz w:val="32"/>
        </w:rPr>
      </w:pPr>
    </w:p>
    <w:p w:rsidR="00BE7E2D" w:rsidRDefault="00BE7E2D" w:rsidP="00844FC2">
      <w:pPr>
        <w:jc w:val="center"/>
        <w:rPr>
          <w:sz w:val="24"/>
        </w:rPr>
      </w:pPr>
      <w:r>
        <w:rPr>
          <w:sz w:val="24"/>
        </w:rPr>
        <w:t xml:space="preserve">                                                                                       zatwierdzono:</w:t>
      </w:r>
    </w:p>
    <w:p w:rsidR="00BE7E2D" w:rsidRPr="00364D9D" w:rsidRDefault="00BE7E2D" w:rsidP="00844FC2">
      <w:pPr>
        <w:jc w:val="center"/>
        <w:rPr>
          <w:sz w:val="24"/>
        </w:rPr>
      </w:pPr>
      <w:r>
        <w:rPr>
          <w:sz w:val="24"/>
        </w:rPr>
        <w:t xml:space="preserve">                                                              </w:t>
      </w:r>
      <w:r w:rsidR="00643530">
        <w:rPr>
          <w:sz w:val="24"/>
        </w:rPr>
        <w:t xml:space="preserve">                         </w:t>
      </w:r>
      <w:r w:rsidR="00834598">
        <w:rPr>
          <w:sz w:val="24"/>
        </w:rPr>
        <w:t xml:space="preserve">Dnia </w:t>
      </w:r>
      <w:r w:rsidR="0009685B">
        <w:rPr>
          <w:sz w:val="24"/>
        </w:rPr>
        <w:t>0</w:t>
      </w:r>
      <w:r w:rsidR="00D4328B">
        <w:rPr>
          <w:sz w:val="24"/>
        </w:rPr>
        <w:t>8</w:t>
      </w:r>
      <w:r w:rsidR="00B12EAA" w:rsidRPr="009E2781">
        <w:rPr>
          <w:sz w:val="24"/>
        </w:rPr>
        <w:t>.</w:t>
      </w:r>
      <w:r w:rsidR="0009685B">
        <w:rPr>
          <w:sz w:val="24"/>
        </w:rPr>
        <w:t>0</w:t>
      </w:r>
      <w:r w:rsidR="00B12EAA" w:rsidRPr="009E2781">
        <w:rPr>
          <w:sz w:val="24"/>
        </w:rPr>
        <w:t>1.</w:t>
      </w:r>
      <w:r w:rsidRPr="009E2781">
        <w:rPr>
          <w:sz w:val="24"/>
        </w:rPr>
        <w:t>20</w:t>
      </w:r>
      <w:r w:rsidR="0009685B">
        <w:rPr>
          <w:sz w:val="24"/>
        </w:rPr>
        <w:t>20</w:t>
      </w:r>
      <w:r w:rsidRPr="009E2781">
        <w:rPr>
          <w:sz w:val="24"/>
        </w:rPr>
        <w:t>r</w:t>
      </w:r>
    </w:p>
    <w:p w:rsidR="00BE7E2D" w:rsidRDefault="00BE7E2D">
      <w:pPr>
        <w:jc w:val="center"/>
        <w:rPr>
          <w:sz w:val="24"/>
        </w:rPr>
      </w:pPr>
      <w:r>
        <w:rPr>
          <w:sz w:val="24"/>
        </w:rPr>
        <w:t xml:space="preserve">                                                                                        Eugenia </w:t>
      </w:r>
      <w:proofErr w:type="spellStart"/>
      <w:r>
        <w:rPr>
          <w:sz w:val="24"/>
        </w:rPr>
        <w:t>Jahura</w:t>
      </w:r>
      <w:proofErr w:type="spellEnd"/>
    </w:p>
    <w:p w:rsidR="00BE7E2D" w:rsidRDefault="00BE7E2D">
      <w:pPr>
        <w:jc w:val="center"/>
        <w:rPr>
          <w:sz w:val="24"/>
        </w:rPr>
      </w:pPr>
      <w:r>
        <w:rPr>
          <w:sz w:val="24"/>
        </w:rPr>
        <w:t xml:space="preserve">                                                                                          Dyrektor Miejskiego Ośrodka Pomocy </w:t>
      </w:r>
    </w:p>
    <w:p w:rsidR="00BE7E2D" w:rsidRDefault="00BE7E2D">
      <w:pPr>
        <w:jc w:val="center"/>
        <w:rPr>
          <w:sz w:val="24"/>
        </w:rPr>
      </w:pPr>
      <w:r>
        <w:rPr>
          <w:sz w:val="24"/>
        </w:rPr>
        <w:t xml:space="preserve">                                                                                            Społecznej w Kaliszu</w:t>
      </w:r>
    </w:p>
    <w:p w:rsidR="00BE7E2D" w:rsidRDefault="00BE7E2D">
      <w:pPr>
        <w:rPr>
          <w:sz w:val="24"/>
        </w:rPr>
      </w:pPr>
    </w:p>
    <w:p w:rsidR="00BE7E2D" w:rsidRDefault="00BE7E2D">
      <w:pPr>
        <w:pStyle w:val="Nagwek"/>
        <w:tabs>
          <w:tab w:val="clear" w:pos="4536"/>
          <w:tab w:val="clear" w:pos="9072"/>
        </w:tabs>
        <w:rPr>
          <w:szCs w:val="20"/>
        </w:rPr>
      </w:pPr>
    </w:p>
    <w:p w:rsidR="00BE7E2D" w:rsidRDefault="00BE7E2D">
      <w:pPr>
        <w:rPr>
          <w:sz w:val="22"/>
        </w:rPr>
      </w:pPr>
    </w:p>
    <w:p w:rsidR="00BE7E2D" w:rsidRDefault="00BE7E2D"/>
    <w:p w:rsidR="00BE7E2D" w:rsidRDefault="00BE7E2D">
      <w:pPr>
        <w:pStyle w:val="Stopka"/>
        <w:tabs>
          <w:tab w:val="clear" w:pos="4536"/>
          <w:tab w:val="clear" w:pos="9072"/>
        </w:tabs>
      </w:pPr>
    </w:p>
    <w:p w:rsidR="00BE7E2D" w:rsidRDefault="00BE7E2D"/>
    <w:p w:rsidR="00BE7E2D" w:rsidRDefault="00BE7E2D"/>
    <w:p w:rsidR="00BE7E2D" w:rsidRDefault="00BE7E2D"/>
    <w:p w:rsidR="00332F67" w:rsidRDefault="00332F67">
      <w:pPr>
        <w:rPr>
          <w:color w:val="FF0000"/>
          <w:sz w:val="24"/>
          <w:szCs w:val="24"/>
        </w:rPr>
      </w:pPr>
    </w:p>
    <w:p w:rsidR="00190F5F" w:rsidRDefault="00190F5F">
      <w:pPr>
        <w:rPr>
          <w:color w:val="FF0000"/>
          <w:sz w:val="24"/>
          <w:szCs w:val="24"/>
        </w:rPr>
      </w:pPr>
    </w:p>
    <w:p w:rsidR="00190F5F" w:rsidRDefault="00190F5F">
      <w:pPr>
        <w:rPr>
          <w:color w:val="FF0000"/>
          <w:sz w:val="24"/>
          <w:szCs w:val="24"/>
        </w:rPr>
      </w:pPr>
    </w:p>
    <w:p w:rsidR="00190F5F" w:rsidRDefault="00190F5F">
      <w:pPr>
        <w:rPr>
          <w:color w:val="FF0000"/>
          <w:sz w:val="24"/>
          <w:szCs w:val="24"/>
        </w:rPr>
      </w:pPr>
    </w:p>
    <w:p w:rsidR="00190F5F" w:rsidRDefault="00190F5F">
      <w:pPr>
        <w:rPr>
          <w:color w:val="FF0000"/>
          <w:sz w:val="24"/>
          <w:szCs w:val="24"/>
        </w:rPr>
      </w:pPr>
    </w:p>
    <w:p w:rsidR="00190F5F" w:rsidRDefault="00190F5F">
      <w:pPr>
        <w:rPr>
          <w:color w:val="FF0000"/>
          <w:sz w:val="24"/>
          <w:szCs w:val="24"/>
        </w:rPr>
      </w:pPr>
    </w:p>
    <w:p w:rsidR="00190F5F" w:rsidRDefault="00190F5F">
      <w:pPr>
        <w:rPr>
          <w:color w:val="FF0000"/>
          <w:sz w:val="24"/>
          <w:szCs w:val="24"/>
        </w:rPr>
      </w:pPr>
    </w:p>
    <w:p w:rsidR="008D410B" w:rsidRDefault="008D410B"/>
    <w:p w:rsidR="002A4151" w:rsidRDefault="002A4151" w:rsidP="00E93505"/>
    <w:p w:rsidR="002A4151" w:rsidRDefault="002A4151">
      <w:pPr>
        <w:rPr>
          <w:b/>
          <w:bCs/>
          <w:i/>
          <w:sz w:val="24"/>
        </w:rPr>
      </w:pPr>
    </w:p>
    <w:p w:rsidR="002A4151" w:rsidRPr="002A4151" w:rsidRDefault="00351FB4">
      <w:pPr>
        <w:rPr>
          <w:b/>
          <w:bCs/>
          <w:i/>
          <w:sz w:val="24"/>
        </w:rPr>
      </w:pPr>
      <w:r w:rsidRPr="00351FB4">
        <w:rPr>
          <w:b/>
          <w:bCs/>
          <w:i/>
          <w:sz w:val="24"/>
        </w:rPr>
        <w:lastRenderedPageBreak/>
        <w:t>1.Nazwa, adres, inne dane zamawiającego.</w:t>
      </w:r>
    </w:p>
    <w:p w:rsidR="00E93505" w:rsidRDefault="00E93505" w:rsidP="00E93505">
      <w:pPr>
        <w:pStyle w:val="Nagwek5"/>
        <w:jc w:val="left"/>
        <w:rPr>
          <w:b/>
          <w:bCs/>
          <w:sz w:val="24"/>
        </w:rPr>
      </w:pPr>
      <w:r>
        <w:rPr>
          <w:b/>
          <w:bCs/>
          <w:sz w:val="24"/>
        </w:rPr>
        <w:t xml:space="preserve">Miejski Ośrodek Pomocy Społecznej w Kaliszu </w:t>
      </w:r>
    </w:p>
    <w:p w:rsidR="00E93505" w:rsidRDefault="00E93505" w:rsidP="00E93505">
      <w:pPr>
        <w:rPr>
          <w:sz w:val="24"/>
        </w:rPr>
      </w:pPr>
      <w:r>
        <w:rPr>
          <w:sz w:val="24"/>
        </w:rPr>
        <w:t>ul. Obywatelska 4</w:t>
      </w:r>
    </w:p>
    <w:p w:rsidR="00E93505" w:rsidRDefault="00E93505" w:rsidP="00E93505">
      <w:pPr>
        <w:rPr>
          <w:sz w:val="24"/>
        </w:rPr>
      </w:pPr>
      <w:r>
        <w:rPr>
          <w:sz w:val="24"/>
        </w:rPr>
        <w:t>62-800 Kalisz</w:t>
      </w:r>
    </w:p>
    <w:p w:rsidR="00E93505" w:rsidRDefault="00522C09" w:rsidP="00E93505">
      <w:pPr>
        <w:rPr>
          <w:sz w:val="24"/>
          <w:lang w:val="de-DE"/>
        </w:rPr>
      </w:pPr>
      <w:r>
        <w:rPr>
          <w:sz w:val="24"/>
          <w:lang w:val="de-DE"/>
        </w:rPr>
        <w:t>tel.(</w:t>
      </w:r>
      <w:r w:rsidR="00E93505">
        <w:rPr>
          <w:sz w:val="24"/>
          <w:lang w:val="de-DE"/>
        </w:rPr>
        <w:t xml:space="preserve">62) 757 45 10 ; </w:t>
      </w:r>
      <w:proofErr w:type="spellStart"/>
      <w:r w:rsidR="00E93505">
        <w:rPr>
          <w:sz w:val="24"/>
          <w:lang w:val="de-DE"/>
        </w:rPr>
        <w:t>fax</w:t>
      </w:r>
      <w:proofErr w:type="spellEnd"/>
      <w:r w:rsidR="00E93505">
        <w:rPr>
          <w:sz w:val="24"/>
          <w:lang w:val="de-DE"/>
        </w:rPr>
        <w:t xml:space="preserve"> 757 63 66</w:t>
      </w:r>
    </w:p>
    <w:p w:rsidR="00E93505" w:rsidRDefault="00E93505" w:rsidP="00E93505">
      <w:pPr>
        <w:rPr>
          <w:sz w:val="24"/>
          <w:u w:val="single"/>
          <w:lang w:val="de-DE"/>
        </w:rPr>
      </w:pPr>
      <w:proofErr w:type="spellStart"/>
      <w:r>
        <w:rPr>
          <w:sz w:val="24"/>
          <w:lang w:val="de-DE"/>
        </w:rPr>
        <w:t>adres</w:t>
      </w:r>
      <w:proofErr w:type="spellEnd"/>
      <w:r>
        <w:rPr>
          <w:sz w:val="24"/>
          <w:lang w:val="de-DE"/>
        </w:rPr>
        <w:t xml:space="preserve"> e-</w:t>
      </w:r>
      <w:proofErr w:type="spellStart"/>
      <w:r>
        <w:rPr>
          <w:sz w:val="24"/>
          <w:lang w:val="de-DE"/>
        </w:rPr>
        <w:t>mail</w:t>
      </w:r>
      <w:proofErr w:type="spellEnd"/>
      <w:r>
        <w:rPr>
          <w:sz w:val="24"/>
          <w:lang w:val="de-DE"/>
        </w:rPr>
        <w:t>:</w:t>
      </w:r>
      <w:r w:rsidR="00440545">
        <w:rPr>
          <w:sz w:val="24"/>
          <w:lang w:val="de-DE"/>
        </w:rPr>
        <w:t xml:space="preserve"> </w:t>
      </w:r>
      <w:r>
        <w:rPr>
          <w:sz w:val="24"/>
          <w:u w:val="single"/>
          <w:lang w:val="de-DE"/>
        </w:rPr>
        <w:t>mops.</w:t>
      </w:r>
      <w:r w:rsidR="00440545">
        <w:rPr>
          <w:sz w:val="24"/>
          <w:u w:val="single"/>
          <w:lang w:val="de-DE"/>
        </w:rPr>
        <w:t>dfk</w:t>
      </w:r>
      <w:r>
        <w:rPr>
          <w:sz w:val="24"/>
          <w:u w:val="single"/>
          <w:lang w:val="de-DE"/>
        </w:rPr>
        <w:t>@</w:t>
      </w:r>
      <w:r w:rsidR="00440545">
        <w:rPr>
          <w:sz w:val="24"/>
          <w:u w:val="single"/>
          <w:lang w:val="de-DE"/>
        </w:rPr>
        <w:t>mops-kalisz</w:t>
      </w:r>
      <w:r>
        <w:rPr>
          <w:sz w:val="24"/>
          <w:u w:val="single"/>
          <w:lang w:val="de-DE"/>
        </w:rPr>
        <w:t>.pl</w:t>
      </w:r>
    </w:p>
    <w:p w:rsidR="00BD4B2B" w:rsidRPr="00BD4B2B" w:rsidRDefault="00BD4B2B" w:rsidP="00BD4B2B">
      <w:pPr>
        <w:tabs>
          <w:tab w:val="left" w:pos="360"/>
        </w:tabs>
        <w:rPr>
          <w:sz w:val="24"/>
        </w:rPr>
      </w:pPr>
      <w:r>
        <w:rPr>
          <w:sz w:val="24"/>
        </w:rPr>
        <w:t>a</w:t>
      </w:r>
      <w:r w:rsidRPr="00BD4B2B">
        <w:rPr>
          <w:sz w:val="24"/>
        </w:rPr>
        <w:t>dres internetowy: http://mops.kalisz.ibip.pl</w:t>
      </w:r>
    </w:p>
    <w:p w:rsidR="00E93505" w:rsidRDefault="00E93505" w:rsidP="00E93505">
      <w:pPr>
        <w:rPr>
          <w:sz w:val="24"/>
          <w:u w:val="single"/>
          <w:vertAlign w:val="superscript"/>
        </w:rPr>
      </w:pPr>
      <w:r>
        <w:rPr>
          <w:sz w:val="24"/>
        </w:rPr>
        <w:t>godziny urzędowania: poniedziałek– piątek 7</w:t>
      </w:r>
      <w:r>
        <w:rPr>
          <w:sz w:val="24"/>
          <w:u w:val="single"/>
          <w:vertAlign w:val="superscript"/>
        </w:rPr>
        <w:t>30</w:t>
      </w:r>
      <w:r>
        <w:rPr>
          <w:sz w:val="24"/>
          <w:vertAlign w:val="superscript"/>
        </w:rPr>
        <w:t xml:space="preserve">  _ </w:t>
      </w:r>
      <w:r>
        <w:rPr>
          <w:sz w:val="24"/>
        </w:rPr>
        <w:t xml:space="preserve"> 15</w:t>
      </w:r>
      <w:r>
        <w:rPr>
          <w:sz w:val="24"/>
          <w:u w:val="single"/>
          <w:vertAlign w:val="superscript"/>
        </w:rPr>
        <w:t>30</w:t>
      </w:r>
    </w:p>
    <w:p w:rsidR="006B3040" w:rsidRPr="00041B02" w:rsidRDefault="006B3040" w:rsidP="00E93505">
      <w:pPr>
        <w:rPr>
          <w:b/>
          <w:bCs/>
          <w:sz w:val="10"/>
        </w:rPr>
      </w:pPr>
    </w:p>
    <w:p w:rsidR="00351FB4" w:rsidRPr="00351FB4" w:rsidRDefault="00351FB4" w:rsidP="00C04EFC">
      <w:pPr>
        <w:jc w:val="both"/>
        <w:rPr>
          <w:b/>
          <w:i/>
          <w:sz w:val="24"/>
        </w:rPr>
      </w:pPr>
      <w:r w:rsidRPr="00351FB4">
        <w:rPr>
          <w:b/>
          <w:i/>
          <w:sz w:val="24"/>
        </w:rPr>
        <w:t>2.Tryb udzielenia zamówienia.</w:t>
      </w:r>
    </w:p>
    <w:p w:rsidR="006B3040" w:rsidRPr="00C04EFC" w:rsidRDefault="006B3040" w:rsidP="00C04EFC">
      <w:pPr>
        <w:jc w:val="both"/>
        <w:rPr>
          <w:iCs/>
          <w:sz w:val="24"/>
          <w:szCs w:val="24"/>
        </w:rPr>
      </w:pPr>
      <w:r w:rsidRPr="00C04EFC">
        <w:rPr>
          <w:sz w:val="24"/>
        </w:rPr>
        <w:t xml:space="preserve">Postępowanie o udzielenie zamówienia publicznego prowadzone jest w </w:t>
      </w:r>
      <w:r w:rsidR="001C4BFA">
        <w:rPr>
          <w:sz w:val="24"/>
        </w:rPr>
        <w:t>formie zamówienia na usługi społeczne</w:t>
      </w:r>
      <w:r w:rsidRPr="00C04EFC">
        <w:rPr>
          <w:sz w:val="24"/>
        </w:rPr>
        <w:t xml:space="preserve"> </w:t>
      </w:r>
      <w:r w:rsidR="00864FFC">
        <w:rPr>
          <w:sz w:val="24"/>
        </w:rPr>
        <w:t xml:space="preserve">i inne szczególne usługi </w:t>
      </w:r>
      <w:r w:rsidRPr="00C04EFC">
        <w:rPr>
          <w:sz w:val="24"/>
        </w:rPr>
        <w:t xml:space="preserve">o wartości nie przekraczającej </w:t>
      </w:r>
      <w:r w:rsidR="00C04EFC" w:rsidRPr="00C04EFC">
        <w:rPr>
          <w:sz w:val="24"/>
          <w:szCs w:val="24"/>
        </w:rPr>
        <w:t xml:space="preserve">kwoty określonej w </w:t>
      </w:r>
      <w:r w:rsidR="00864FFC">
        <w:rPr>
          <w:sz w:val="24"/>
          <w:szCs w:val="24"/>
        </w:rPr>
        <w:t xml:space="preserve">art.138g w związku z art.138o, </w:t>
      </w:r>
      <w:r w:rsidR="00C04EFC" w:rsidRPr="00C04EFC">
        <w:rPr>
          <w:sz w:val="24"/>
          <w:szCs w:val="24"/>
        </w:rPr>
        <w:t>ustaw</w:t>
      </w:r>
      <w:r w:rsidR="00864FFC">
        <w:rPr>
          <w:sz w:val="24"/>
          <w:szCs w:val="24"/>
        </w:rPr>
        <w:t xml:space="preserve">y </w:t>
      </w:r>
      <w:r w:rsidR="00C04EFC">
        <w:rPr>
          <w:iCs/>
          <w:sz w:val="24"/>
          <w:szCs w:val="24"/>
        </w:rPr>
        <w:t xml:space="preserve">– Prawo zamówień publicznych </w:t>
      </w:r>
      <w:r w:rsidR="00C04EFC">
        <w:rPr>
          <w:sz w:val="24"/>
        </w:rPr>
        <w:t>z dnia 29 stycznia 2004r. Prawo zamówień publicznych (</w:t>
      </w:r>
      <w:proofErr w:type="spellStart"/>
      <w:r w:rsidR="00C04EFC">
        <w:rPr>
          <w:sz w:val="24"/>
        </w:rPr>
        <w:t>Dz.U</w:t>
      </w:r>
      <w:proofErr w:type="spellEnd"/>
      <w:r w:rsidR="00C04EFC">
        <w:rPr>
          <w:sz w:val="24"/>
        </w:rPr>
        <w:t>. z 201</w:t>
      </w:r>
      <w:r w:rsidR="00CC1E6A">
        <w:rPr>
          <w:sz w:val="24"/>
        </w:rPr>
        <w:t>9</w:t>
      </w:r>
      <w:r w:rsidR="00041B02">
        <w:rPr>
          <w:sz w:val="24"/>
        </w:rPr>
        <w:t>r., poz. 1</w:t>
      </w:r>
      <w:r w:rsidR="002A4151">
        <w:rPr>
          <w:sz w:val="24"/>
        </w:rPr>
        <w:t>8</w:t>
      </w:r>
      <w:r w:rsidR="00CC1E6A">
        <w:rPr>
          <w:sz w:val="24"/>
        </w:rPr>
        <w:t>43</w:t>
      </w:r>
      <w:r w:rsidR="00C04EFC">
        <w:rPr>
          <w:sz w:val="24"/>
        </w:rPr>
        <w:t xml:space="preserve"> z </w:t>
      </w:r>
      <w:proofErr w:type="spellStart"/>
      <w:r w:rsidR="00C04EFC">
        <w:rPr>
          <w:sz w:val="24"/>
        </w:rPr>
        <w:t>późn.zm</w:t>
      </w:r>
      <w:proofErr w:type="spellEnd"/>
      <w:r w:rsidR="00C04EFC">
        <w:rPr>
          <w:sz w:val="24"/>
        </w:rPr>
        <w:t>.).</w:t>
      </w:r>
    </w:p>
    <w:p w:rsidR="00C04EFC" w:rsidRPr="00041B02" w:rsidRDefault="00C04EFC">
      <w:pPr>
        <w:rPr>
          <w:b/>
          <w:bCs/>
          <w:sz w:val="10"/>
          <w:shd w:val="clear" w:color="auto" w:fill="C0C0C0"/>
        </w:rPr>
      </w:pPr>
    </w:p>
    <w:p w:rsidR="00A773F4" w:rsidRPr="00351FB4" w:rsidRDefault="00351FB4">
      <w:pPr>
        <w:rPr>
          <w:b/>
          <w:bCs/>
          <w:i/>
          <w:sz w:val="24"/>
          <w:szCs w:val="24"/>
        </w:rPr>
      </w:pPr>
      <w:r w:rsidRPr="00351FB4">
        <w:rPr>
          <w:b/>
          <w:bCs/>
          <w:i/>
          <w:sz w:val="24"/>
          <w:szCs w:val="24"/>
        </w:rPr>
        <w:t>3. Informacje ogólne.</w:t>
      </w:r>
    </w:p>
    <w:p w:rsidR="00440545" w:rsidRDefault="00440545" w:rsidP="00440545">
      <w:pPr>
        <w:rPr>
          <w:sz w:val="24"/>
          <w:szCs w:val="24"/>
        </w:rPr>
      </w:pPr>
      <w:r>
        <w:rPr>
          <w:b/>
          <w:sz w:val="24"/>
          <w:szCs w:val="24"/>
        </w:rPr>
        <w:t>3.1.</w:t>
      </w:r>
      <w:r>
        <w:rPr>
          <w:sz w:val="24"/>
          <w:szCs w:val="24"/>
        </w:rPr>
        <w:t>Użyte w zamówieniu terminy mają następujące znaczenie:</w:t>
      </w:r>
    </w:p>
    <w:p w:rsidR="00440545" w:rsidRDefault="00440545" w:rsidP="00440545">
      <w:pPr>
        <w:numPr>
          <w:ilvl w:val="0"/>
          <w:numId w:val="11"/>
        </w:numPr>
        <w:suppressAutoHyphens/>
        <w:jc w:val="both"/>
        <w:rPr>
          <w:sz w:val="24"/>
          <w:szCs w:val="24"/>
        </w:rPr>
      </w:pPr>
      <w:r>
        <w:rPr>
          <w:sz w:val="24"/>
          <w:szCs w:val="24"/>
        </w:rPr>
        <w:t xml:space="preserve">„Zamawiający” - </w:t>
      </w:r>
      <w:r>
        <w:rPr>
          <w:bCs/>
          <w:sz w:val="24"/>
        </w:rPr>
        <w:t>Miejski Ośrodek Pomocy Społecznej w Kaliszu;</w:t>
      </w:r>
    </w:p>
    <w:p w:rsidR="00440545" w:rsidRDefault="00440545" w:rsidP="00440545">
      <w:pPr>
        <w:numPr>
          <w:ilvl w:val="0"/>
          <w:numId w:val="11"/>
        </w:numPr>
        <w:suppressAutoHyphens/>
        <w:jc w:val="both"/>
        <w:rPr>
          <w:sz w:val="24"/>
          <w:szCs w:val="24"/>
        </w:rPr>
      </w:pPr>
      <w:r>
        <w:rPr>
          <w:sz w:val="24"/>
          <w:szCs w:val="24"/>
        </w:rPr>
        <w:t>„Postępowanie” – postępowanie o udzielenie zamówienia publicznego na usługi społeczne     i inne szczególne usługi ;</w:t>
      </w:r>
    </w:p>
    <w:p w:rsidR="00440545" w:rsidRDefault="00440545" w:rsidP="00440545">
      <w:pPr>
        <w:numPr>
          <w:ilvl w:val="0"/>
          <w:numId w:val="11"/>
        </w:numPr>
        <w:suppressAutoHyphens/>
        <w:jc w:val="both"/>
        <w:rPr>
          <w:sz w:val="24"/>
          <w:szCs w:val="24"/>
        </w:rPr>
      </w:pPr>
      <w:r>
        <w:rPr>
          <w:sz w:val="24"/>
          <w:szCs w:val="24"/>
        </w:rPr>
        <w:t>„Zamówienie na usługi społeczne” – niniejsze zamówienie na usługi społeczne i inne szczególne usługi.</w:t>
      </w:r>
    </w:p>
    <w:p w:rsidR="00440545" w:rsidRDefault="00440545" w:rsidP="00440545">
      <w:pPr>
        <w:numPr>
          <w:ilvl w:val="0"/>
          <w:numId w:val="11"/>
        </w:numPr>
        <w:suppressAutoHyphens/>
        <w:jc w:val="both"/>
        <w:rPr>
          <w:sz w:val="24"/>
        </w:rPr>
      </w:pPr>
      <w:r>
        <w:rPr>
          <w:sz w:val="24"/>
          <w:szCs w:val="24"/>
        </w:rPr>
        <w:t xml:space="preserve">„Ustawa” - </w:t>
      </w:r>
      <w:r>
        <w:rPr>
          <w:sz w:val="24"/>
        </w:rPr>
        <w:t>ustawa z dnia 29 stycznia 2004r. Prawo zamówień publicznych (</w:t>
      </w:r>
      <w:proofErr w:type="spellStart"/>
      <w:r>
        <w:rPr>
          <w:sz w:val="24"/>
        </w:rPr>
        <w:t>Dz.U</w:t>
      </w:r>
      <w:proofErr w:type="spellEnd"/>
      <w:r>
        <w:rPr>
          <w:sz w:val="24"/>
        </w:rPr>
        <w:t xml:space="preserve">. z 2019r., poz. 1843 z </w:t>
      </w:r>
      <w:proofErr w:type="spellStart"/>
      <w:r>
        <w:rPr>
          <w:sz w:val="24"/>
        </w:rPr>
        <w:t>późn.zm</w:t>
      </w:r>
      <w:proofErr w:type="spellEnd"/>
      <w:r>
        <w:rPr>
          <w:sz w:val="24"/>
        </w:rPr>
        <w:t>.);</w:t>
      </w:r>
    </w:p>
    <w:p w:rsidR="00440545" w:rsidRDefault="00440545" w:rsidP="00440545">
      <w:pPr>
        <w:numPr>
          <w:ilvl w:val="0"/>
          <w:numId w:val="11"/>
        </w:numPr>
        <w:suppressAutoHyphens/>
        <w:jc w:val="both"/>
        <w:rPr>
          <w:sz w:val="24"/>
          <w:szCs w:val="24"/>
        </w:rPr>
      </w:pPr>
      <w:r>
        <w:rPr>
          <w:sz w:val="24"/>
        </w:rPr>
        <w:t>„Zamówienie” – należy przez to rozumieć zamówienie publiczne</w:t>
      </w:r>
      <w:r>
        <w:rPr>
          <w:sz w:val="24"/>
          <w:szCs w:val="24"/>
        </w:rPr>
        <w:t xml:space="preserve"> na usługi społeczne i inne szczególne usługi</w:t>
      </w:r>
      <w:r>
        <w:rPr>
          <w:sz w:val="24"/>
        </w:rPr>
        <w:t xml:space="preserve">, którego przedmiot został opisany w </w:t>
      </w:r>
      <w:proofErr w:type="spellStart"/>
      <w:r>
        <w:rPr>
          <w:sz w:val="24"/>
        </w:rPr>
        <w:t>pkt</w:t>
      </w:r>
      <w:proofErr w:type="spellEnd"/>
      <w:r>
        <w:rPr>
          <w:sz w:val="24"/>
        </w:rPr>
        <w:t xml:space="preserve"> 4;</w:t>
      </w:r>
    </w:p>
    <w:p w:rsidR="00440545" w:rsidRPr="00350AF5" w:rsidRDefault="00440545" w:rsidP="00440545">
      <w:pPr>
        <w:numPr>
          <w:ilvl w:val="0"/>
          <w:numId w:val="11"/>
        </w:numPr>
        <w:suppressAutoHyphens/>
        <w:jc w:val="both"/>
        <w:rPr>
          <w:b/>
          <w:sz w:val="24"/>
          <w:szCs w:val="24"/>
        </w:rPr>
      </w:pPr>
      <w:r>
        <w:rPr>
          <w:sz w:val="24"/>
          <w:szCs w:val="24"/>
        </w:rPr>
        <w:t>„Wykonawca” – podmiot, który ubiega się o wykonanie Zamówienia, złożył ofertę na wykonanie Zamówienia lub zawarł z Zamawiającym umowę w sprawie wykonania Zamówienia.</w:t>
      </w:r>
    </w:p>
    <w:p w:rsidR="00440545" w:rsidRDefault="00440545" w:rsidP="00440545">
      <w:pPr>
        <w:pStyle w:val="Podtytu"/>
        <w:numPr>
          <w:ilvl w:val="0"/>
          <w:numId w:val="11"/>
        </w:numPr>
        <w:spacing w:after="0"/>
        <w:jc w:val="both"/>
        <w:rPr>
          <w:rFonts w:ascii="Times New Roman" w:hAnsi="Times New Roman"/>
        </w:rPr>
      </w:pPr>
      <w:r>
        <w:rPr>
          <w:rFonts w:ascii="Times New Roman" w:hAnsi="Times New Roman"/>
        </w:rPr>
        <w:t xml:space="preserve"> „RODO” – Rozporządzenie Parlamentu Europejskiego i Rady (UE) 2016/679 z dnia 27 </w:t>
      </w:r>
    </w:p>
    <w:p w:rsidR="00440545" w:rsidRDefault="00440545" w:rsidP="00440545">
      <w:pPr>
        <w:pStyle w:val="Podtytu"/>
        <w:spacing w:after="0"/>
        <w:ind w:left="720"/>
        <w:jc w:val="both"/>
      </w:pPr>
      <w:r>
        <w:rPr>
          <w:rFonts w:ascii="Times New Roman" w:hAnsi="Times New Roman"/>
        </w:rPr>
        <w:t>kwietnia 2016r w sprawie ochrony osób fizycznych w związku z przetwarzaniem danych  osobowych i w sprawie swobodnego przepływu takich danych oraz uchylenia dyrektywy 95/46/WE (ogólne rozporządzenie o ochronie danych).</w:t>
      </w:r>
    </w:p>
    <w:p w:rsidR="00C61D82" w:rsidRDefault="00C61D82" w:rsidP="00703618">
      <w:pPr>
        <w:jc w:val="both"/>
        <w:rPr>
          <w:sz w:val="24"/>
          <w:szCs w:val="24"/>
        </w:rPr>
      </w:pPr>
      <w:r w:rsidRPr="00A03117">
        <w:rPr>
          <w:b/>
          <w:sz w:val="24"/>
          <w:szCs w:val="24"/>
        </w:rPr>
        <w:t>3.2.</w:t>
      </w:r>
      <w:r>
        <w:rPr>
          <w:sz w:val="24"/>
          <w:szCs w:val="24"/>
        </w:rPr>
        <w:t xml:space="preserve">Wykonawca winien zapoznać się z całością </w:t>
      </w:r>
      <w:r w:rsidR="000B22F1">
        <w:rPr>
          <w:sz w:val="24"/>
          <w:szCs w:val="24"/>
        </w:rPr>
        <w:t>niniejszego zamówienia na usługi społeczne i inne szczególne usługi</w:t>
      </w:r>
      <w:r w:rsidR="00703618">
        <w:rPr>
          <w:sz w:val="24"/>
          <w:szCs w:val="24"/>
        </w:rPr>
        <w:t xml:space="preserve"> .</w:t>
      </w:r>
    </w:p>
    <w:p w:rsidR="00C61D82" w:rsidRPr="00C61D82" w:rsidRDefault="00C61D82" w:rsidP="00041B02">
      <w:pPr>
        <w:jc w:val="both"/>
        <w:rPr>
          <w:sz w:val="24"/>
          <w:szCs w:val="24"/>
        </w:rPr>
      </w:pPr>
      <w:r w:rsidRPr="00A03117">
        <w:rPr>
          <w:b/>
          <w:sz w:val="24"/>
          <w:szCs w:val="24"/>
        </w:rPr>
        <w:t>3.3.</w:t>
      </w:r>
      <w:r>
        <w:rPr>
          <w:sz w:val="24"/>
          <w:szCs w:val="24"/>
        </w:rPr>
        <w:t xml:space="preserve">Oferta oraz dokumenty i oświadczenia do niej dołączone powinny być przygotowane zgodnie </w:t>
      </w:r>
      <w:r w:rsidR="004605AC">
        <w:rPr>
          <w:sz w:val="24"/>
          <w:szCs w:val="24"/>
        </w:rPr>
        <w:t xml:space="preserve">     </w:t>
      </w:r>
      <w:r>
        <w:rPr>
          <w:sz w:val="24"/>
          <w:szCs w:val="24"/>
        </w:rPr>
        <w:t>z</w:t>
      </w:r>
      <w:r w:rsidR="004605AC">
        <w:rPr>
          <w:sz w:val="24"/>
          <w:szCs w:val="24"/>
        </w:rPr>
        <w:t xml:space="preserve"> </w:t>
      </w:r>
      <w:r>
        <w:rPr>
          <w:sz w:val="24"/>
          <w:szCs w:val="24"/>
        </w:rPr>
        <w:t xml:space="preserve">wymogami zawartymi </w:t>
      </w:r>
      <w:r w:rsidR="000B22F1">
        <w:rPr>
          <w:sz w:val="24"/>
          <w:szCs w:val="24"/>
        </w:rPr>
        <w:t>w z</w:t>
      </w:r>
      <w:r w:rsidR="004605AC">
        <w:rPr>
          <w:sz w:val="24"/>
          <w:szCs w:val="24"/>
        </w:rPr>
        <w:t xml:space="preserve">amówieniu na usługi społeczne </w:t>
      </w:r>
      <w:r w:rsidR="000B22F1">
        <w:rPr>
          <w:sz w:val="24"/>
          <w:szCs w:val="24"/>
        </w:rPr>
        <w:t xml:space="preserve">i </w:t>
      </w:r>
      <w:r w:rsidR="00703618">
        <w:rPr>
          <w:sz w:val="24"/>
          <w:szCs w:val="24"/>
        </w:rPr>
        <w:t>odpowiadać jego</w:t>
      </w:r>
      <w:r>
        <w:rPr>
          <w:sz w:val="24"/>
          <w:szCs w:val="24"/>
        </w:rPr>
        <w:t xml:space="preserve"> treści.</w:t>
      </w:r>
    </w:p>
    <w:p w:rsidR="006423E8" w:rsidRDefault="006423E8" w:rsidP="006423E8">
      <w:pPr>
        <w:suppressAutoHyphens/>
        <w:spacing w:before="40" w:after="40"/>
        <w:jc w:val="both"/>
        <w:rPr>
          <w:sz w:val="24"/>
        </w:rPr>
      </w:pPr>
      <w:r w:rsidRPr="00A03117">
        <w:rPr>
          <w:b/>
          <w:sz w:val="24"/>
          <w:szCs w:val="24"/>
        </w:rPr>
        <w:t>3.4.</w:t>
      </w:r>
      <w:r w:rsidRPr="006423E8">
        <w:rPr>
          <w:sz w:val="24"/>
        </w:rPr>
        <w:t xml:space="preserve"> </w:t>
      </w:r>
      <w:r>
        <w:rPr>
          <w:sz w:val="24"/>
        </w:rPr>
        <w:t xml:space="preserve">Oferta musi być podpisana przez osoby uprawnione do reprezentowania Wykonawcy na zewnątrz. Za osoby takie uważa się: </w:t>
      </w:r>
    </w:p>
    <w:p w:rsidR="006423E8" w:rsidRDefault="006423E8" w:rsidP="00B41182">
      <w:pPr>
        <w:pStyle w:val="Tytu"/>
        <w:numPr>
          <w:ilvl w:val="0"/>
          <w:numId w:val="4"/>
        </w:numPr>
        <w:tabs>
          <w:tab w:val="left" w:pos="717"/>
        </w:tabs>
        <w:suppressAutoHyphens/>
        <w:overflowPunct/>
        <w:autoSpaceDE/>
        <w:autoSpaceDN/>
        <w:adjustRightInd/>
        <w:ind w:left="717"/>
        <w:jc w:val="both"/>
        <w:textAlignment w:val="auto"/>
        <w:rPr>
          <w:b w:val="0"/>
          <w:sz w:val="24"/>
        </w:rPr>
      </w:pPr>
      <w:r>
        <w:rPr>
          <w:b w:val="0"/>
          <w:sz w:val="24"/>
        </w:rPr>
        <w:t>osoby wymienione w Krajowym Rejestrze Sądowym jako uprawnione do reprezentacji podmiotu lub,</w:t>
      </w:r>
    </w:p>
    <w:p w:rsidR="006423E8" w:rsidRDefault="006423E8" w:rsidP="00B41182">
      <w:pPr>
        <w:pStyle w:val="Tytu"/>
        <w:numPr>
          <w:ilvl w:val="0"/>
          <w:numId w:val="4"/>
        </w:numPr>
        <w:tabs>
          <w:tab w:val="left" w:pos="717"/>
        </w:tabs>
        <w:suppressAutoHyphens/>
        <w:overflowPunct/>
        <w:autoSpaceDE/>
        <w:autoSpaceDN/>
        <w:adjustRightInd/>
        <w:ind w:left="717"/>
        <w:jc w:val="both"/>
        <w:textAlignment w:val="auto"/>
        <w:rPr>
          <w:b w:val="0"/>
          <w:sz w:val="24"/>
        </w:rPr>
      </w:pPr>
      <w:r>
        <w:rPr>
          <w:b w:val="0"/>
          <w:sz w:val="24"/>
        </w:rPr>
        <w:t>osoby wymienione w zaświadczeniu o wpisie do ewidencji działalności gospodarczej – jako przedsiębiorca / właściciel.</w:t>
      </w:r>
    </w:p>
    <w:p w:rsidR="006423E8" w:rsidRDefault="006423E8" w:rsidP="00AF7DF1">
      <w:pPr>
        <w:pStyle w:val="Tytu"/>
        <w:spacing w:before="60"/>
        <w:jc w:val="both"/>
        <w:rPr>
          <w:b w:val="0"/>
          <w:sz w:val="24"/>
        </w:rPr>
      </w:pPr>
      <w:r>
        <w:rPr>
          <w:b w:val="0"/>
          <w:sz w:val="24"/>
        </w:rPr>
        <w:t xml:space="preserve">Dopuszcza się również podpisanie oferty przez osoby inne, o ile posiadają stosowne upoważnienie (pełnomocnictwo) podpisane przez osoby, o których mowa w </w:t>
      </w:r>
      <w:proofErr w:type="spellStart"/>
      <w:r>
        <w:rPr>
          <w:b w:val="0"/>
          <w:sz w:val="24"/>
        </w:rPr>
        <w:t>pkt</w:t>
      </w:r>
      <w:proofErr w:type="spellEnd"/>
      <w:r>
        <w:rPr>
          <w:b w:val="0"/>
          <w:sz w:val="24"/>
        </w:rPr>
        <w:t xml:space="preserve"> a i b. Pełnomocnictwo to (zawierające zakres czynności, do których uprawnia) musi zostać załączone do oferty w oryginale lub kserokopii poświadczonej za zgodność z oryginałem przez </w:t>
      </w:r>
      <w:r w:rsidR="00BD4B2B">
        <w:rPr>
          <w:b w:val="0"/>
          <w:sz w:val="24"/>
        </w:rPr>
        <w:t>notariusza.</w:t>
      </w:r>
    </w:p>
    <w:p w:rsidR="00BE7E2D" w:rsidRPr="00C04EFC" w:rsidRDefault="00BE7E2D">
      <w:pPr>
        <w:jc w:val="both"/>
        <w:rPr>
          <w:sz w:val="10"/>
        </w:rPr>
      </w:pPr>
    </w:p>
    <w:p w:rsidR="00351FB4" w:rsidRPr="00351FB4" w:rsidRDefault="00351FB4" w:rsidP="00351FB4">
      <w:pPr>
        <w:rPr>
          <w:b/>
          <w:i/>
          <w:sz w:val="24"/>
          <w:szCs w:val="22"/>
        </w:rPr>
      </w:pPr>
      <w:r w:rsidRPr="00351FB4">
        <w:rPr>
          <w:b/>
          <w:i/>
          <w:sz w:val="24"/>
          <w:szCs w:val="22"/>
        </w:rPr>
        <w:t>4.Opis przedmiotu zamówienia.</w:t>
      </w:r>
    </w:p>
    <w:p w:rsidR="00BE7E2D" w:rsidRPr="00351FB4" w:rsidRDefault="00BE7E2D">
      <w:pPr>
        <w:rPr>
          <w:sz w:val="8"/>
        </w:rPr>
      </w:pPr>
    </w:p>
    <w:p w:rsidR="00BE7E2D" w:rsidRDefault="00C61D82">
      <w:pPr>
        <w:jc w:val="both"/>
        <w:rPr>
          <w:sz w:val="24"/>
        </w:rPr>
      </w:pPr>
      <w:r>
        <w:rPr>
          <w:b/>
          <w:bCs/>
          <w:sz w:val="24"/>
        </w:rPr>
        <w:t>4.</w:t>
      </w:r>
      <w:r w:rsidR="00BE7E2D">
        <w:rPr>
          <w:b/>
          <w:bCs/>
          <w:sz w:val="24"/>
        </w:rPr>
        <w:t>1.</w:t>
      </w:r>
      <w:r w:rsidR="00BE7E2D">
        <w:rPr>
          <w:sz w:val="24"/>
        </w:rPr>
        <w:t>Przedmiot zamówienia oznaczony został we Wspólnym Słowniku Zamówień kodami:</w:t>
      </w:r>
    </w:p>
    <w:p w:rsidR="000C3940" w:rsidRPr="00351FB4" w:rsidRDefault="000C3940">
      <w:pPr>
        <w:jc w:val="both"/>
        <w:rPr>
          <w:sz w:val="8"/>
          <w:szCs w:val="16"/>
        </w:rPr>
      </w:pPr>
    </w:p>
    <w:p w:rsidR="00BE7E2D" w:rsidRDefault="00BE7E2D">
      <w:pPr>
        <w:pStyle w:val="Tekstpodstawowy2"/>
        <w:overflowPunct/>
        <w:autoSpaceDE/>
        <w:autoSpaceDN/>
        <w:adjustRightInd/>
        <w:textAlignment w:val="auto"/>
      </w:pPr>
      <w:r>
        <w:t>55.32.10.00-6 usługa przygotowywania posiłków</w:t>
      </w:r>
    </w:p>
    <w:p w:rsidR="00384319" w:rsidRPr="00384319" w:rsidRDefault="00384319" w:rsidP="00384319">
      <w:pPr>
        <w:jc w:val="both"/>
        <w:rPr>
          <w:sz w:val="24"/>
        </w:rPr>
      </w:pPr>
      <w:r>
        <w:rPr>
          <w:sz w:val="24"/>
        </w:rPr>
        <w:t>55.32.00.00-9 usługi podawania posiłków</w:t>
      </w:r>
    </w:p>
    <w:p w:rsidR="00BE7E2D" w:rsidRDefault="00BE7E2D" w:rsidP="00AE6EBB">
      <w:pPr>
        <w:pStyle w:val="Tekstpodstawowy2"/>
        <w:overflowPunct/>
        <w:autoSpaceDE/>
        <w:autoSpaceDN/>
        <w:adjustRightInd/>
        <w:textAlignment w:val="auto"/>
      </w:pPr>
      <w:r>
        <w:t>55.52.12.00-0 usługa dowożenia posiłków</w:t>
      </w:r>
    </w:p>
    <w:p w:rsidR="00041B02" w:rsidRDefault="00041B02" w:rsidP="00AE6EBB">
      <w:pPr>
        <w:pStyle w:val="Tekstpodstawowy2"/>
        <w:overflowPunct/>
        <w:autoSpaceDE/>
        <w:autoSpaceDN/>
        <w:adjustRightInd/>
        <w:textAlignment w:val="auto"/>
        <w:rPr>
          <w:sz w:val="10"/>
        </w:rPr>
      </w:pPr>
    </w:p>
    <w:p w:rsidR="00BE7E2D" w:rsidRDefault="00C61D82">
      <w:pPr>
        <w:pStyle w:val="Tekstpodstawowy2"/>
        <w:overflowPunct/>
        <w:autoSpaceDE/>
        <w:autoSpaceDN/>
        <w:adjustRightInd/>
        <w:textAlignment w:val="auto"/>
      </w:pPr>
      <w:r>
        <w:rPr>
          <w:b/>
          <w:bCs/>
        </w:rPr>
        <w:lastRenderedPageBreak/>
        <w:t>4</w:t>
      </w:r>
      <w:r w:rsidR="00BE7E2D">
        <w:rPr>
          <w:b/>
          <w:bCs/>
        </w:rPr>
        <w:t>.</w:t>
      </w:r>
      <w:r>
        <w:rPr>
          <w:b/>
          <w:bCs/>
        </w:rPr>
        <w:t>2</w:t>
      </w:r>
      <w:r w:rsidR="00BE7E2D">
        <w:rPr>
          <w:b/>
          <w:bCs/>
        </w:rPr>
        <w:t>.</w:t>
      </w:r>
      <w:r w:rsidR="00BE7E2D">
        <w:t xml:space="preserve">Na przedmiot zamówienia składa się przygotowywanie, wydawanie i </w:t>
      </w:r>
      <w:r w:rsidR="00BE7E2D" w:rsidRPr="00FD1FA2">
        <w:rPr>
          <w:u w:val="single"/>
        </w:rPr>
        <w:t xml:space="preserve">dostarczanie gorącego posiłku </w:t>
      </w:r>
      <w:r w:rsidR="00A50D39" w:rsidRPr="00FD1FA2">
        <w:rPr>
          <w:u w:val="single"/>
        </w:rPr>
        <w:t>z wyłączeniem zup</w:t>
      </w:r>
      <w:r w:rsidR="00A50D39">
        <w:t xml:space="preserve">, </w:t>
      </w:r>
      <w:r w:rsidR="00BE7E2D">
        <w:t>dla świadczeniobiorców MOPS w Kaliszu w dni powszednie, w tym</w:t>
      </w:r>
      <w:r w:rsidR="006B4E7A">
        <w:t xml:space="preserve">    </w:t>
      </w:r>
      <w:r w:rsidR="00BE7E2D">
        <w:t xml:space="preserve"> </w:t>
      </w:r>
      <w:r w:rsidR="00687008">
        <w:t xml:space="preserve">   </w:t>
      </w:r>
      <w:r w:rsidR="00BE7E2D">
        <w:t>w szczególności dla:</w:t>
      </w:r>
    </w:p>
    <w:p w:rsidR="00BE7E2D" w:rsidRDefault="00996EE9" w:rsidP="00BE7E2D">
      <w:pPr>
        <w:numPr>
          <w:ilvl w:val="0"/>
          <w:numId w:val="1"/>
        </w:numPr>
        <w:jc w:val="both"/>
        <w:rPr>
          <w:sz w:val="24"/>
        </w:rPr>
      </w:pPr>
      <w:r>
        <w:rPr>
          <w:sz w:val="24"/>
        </w:rPr>
        <w:t>osób starszych</w:t>
      </w:r>
      <w:r w:rsidR="00BE7E2D">
        <w:rPr>
          <w:sz w:val="24"/>
        </w:rPr>
        <w:t>,</w:t>
      </w:r>
    </w:p>
    <w:p w:rsidR="00BE7E2D" w:rsidRDefault="00BE7E2D" w:rsidP="00BE7E2D">
      <w:pPr>
        <w:numPr>
          <w:ilvl w:val="0"/>
          <w:numId w:val="1"/>
        </w:numPr>
        <w:jc w:val="both"/>
        <w:rPr>
          <w:sz w:val="24"/>
        </w:rPr>
      </w:pPr>
      <w:r>
        <w:rPr>
          <w:sz w:val="24"/>
        </w:rPr>
        <w:t>osób chorych,</w:t>
      </w:r>
    </w:p>
    <w:p w:rsidR="000D3315" w:rsidRPr="009E2781" w:rsidRDefault="00BE7E2D" w:rsidP="000D3315">
      <w:pPr>
        <w:numPr>
          <w:ilvl w:val="0"/>
          <w:numId w:val="1"/>
        </w:numPr>
        <w:jc w:val="both"/>
        <w:rPr>
          <w:sz w:val="24"/>
        </w:rPr>
      </w:pPr>
      <w:r w:rsidRPr="009E2781">
        <w:rPr>
          <w:sz w:val="24"/>
        </w:rPr>
        <w:t>osób niepełnosprawnych.</w:t>
      </w:r>
    </w:p>
    <w:p w:rsidR="009E2781" w:rsidRDefault="000D3315" w:rsidP="009E2781">
      <w:pPr>
        <w:jc w:val="both"/>
        <w:rPr>
          <w:sz w:val="24"/>
        </w:rPr>
      </w:pPr>
      <w:r w:rsidRPr="00CC1E6A">
        <w:rPr>
          <w:b/>
          <w:bCs/>
          <w:sz w:val="24"/>
        </w:rPr>
        <w:t>4.3.</w:t>
      </w:r>
      <w:r w:rsidR="00DB7BB3" w:rsidRPr="00CC1E6A">
        <w:rPr>
          <w:sz w:val="24"/>
        </w:rPr>
        <w:t xml:space="preserve"> </w:t>
      </w:r>
      <w:r w:rsidR="0069404A" w:rsidRPr="00CC1E6A">
        <w:rPr>
          <w:sz w:val="24"/>
        </w:rPr>
        <w:t xml:space="preserve">Przewidywana  ilość </w:t>
      </w:r>
      <w:r w:rsidR="00FD1FA2">
        <w:rPr>
          <w:sz w:val="24"/>
        </w:rPr>
        <w:t xml:space="preserve">posiłków </w:t>
      </w:r>
      <w:r w:rsidR="00FD1FA2" w:rsidRPr="00CC1E6A">
        <w:rPr>
          <w:sz w:val="24"/>
        </w:rPr>
        <w:t xml:space="preserve">w dni powszednie </w:t>
      </w:r>
      <w:r w:rsidR="00FD1FA2">
        <w:rPr>
          <w:sz w:val="24"/>
        </w:rPr>
        <w:t xml:space="preserve">szacunkowo dla około 280 osób </w:t>
      </w:r>
      <w:r w:rsidR="00FD1FA2" w:rsidRPr="00FD1FA2">
        <w:rPr>
          <w:sz w:val="24"/>
          <w:u w:val="single"/>
        </w:rPr>
        <w:t>dziennie</w:t>
      </w:r>
      <w:r w:rsidR="0069404A" w:rsidRPr="00CC1E6A">
        <w:rPr>
          <w:sz w:val="24"/>
        </w:rPr>
        <w:t xml:space="preserve"> </w:t>
      </w:r>
      <w:r w:rsidR="00E015D4">
        <w:rPr>
          <w:sz w:val="24"/>
        </w:rPr>
        <w:t xml:space="preserve">       </w:t>
      </w:r>
      <w:r w:rsidR="00E015D4" w:rsidRPr="00CC1E6A">
        <w:rPr>
          <w:sz w:val="24"/>
        </w:rPr>
        <w:t>(z wyłączeniem : 1</w:t>
      </w:r>
      <w:r w:rsidR="00E015D4">
        <w:rPr>
          <w:sz w:val="24"/>
        </w:rPr>
        <w:t>2 czerwca 2020</w:t>
      </w:r>
      <w:r w:rsidR="00E015D4" w:rsidRPr="00CC1E6A">
        <w:rPr>
          <w:sz w:val="24"/>
        </w:rPr>
        <w:t>r.)</w:t>
      </w:r>
      <w:r w:rsidR="00E015D4">
        <w:rPr>
          <w:sz w:val="24"/>
        </w:rPr>
        <w:t xml:space="preserve"> </w:t>
      </w:r>
      <w:r w:rsidR="00FD1FA2" w:rsidRPr="00CC1E6A">
        <w:rPr>
          <w:sz w:val="24"/>
        </w:rPr>
        <w:t xml:space="preserve">w tym szacunkowo dla 40 osób wymagających dostarczenia posiłku do miejsca zamieszkania świadczeniobiorcy </w:t>
      </w:r>
      <w:r w:rsidR="0069404A" w:rsidRPr="00CC1E6A">
        <w:rPr>
          <w:sz w:val="24"/>
        </w:rPr>
        <w:t>.</w:t>
      </w:r>
    </w:p>
    <w:p w:rsidR="00586840" w:rsidRDefault="00586840" w:rsidP="000D3315">
      <w:pPr>
        <w:jc w:val="both"/>
        <w:rPr>
          <w:sz w:val="24"/>
        </w:rPr>
      </w:pPr>
      <w:r w:rsidRPr="00586840">
        <w:rPr>
          <w:b/>
          <w:sz w:val="24"/>
        </w:rPr>
        <w:t>4.4.</w:t>
      </w:r>
      <w:r w:rsidRPr="00586840">
        <w:rPr>
          <w:sz w:val="24"/>
        </w:rPr>
        <w:t xml:space="preserve">Liczba </w:t>
      </w:r>
      <w:r w:rsidR="00717B39">
        <w:rPr>
          <w:sz w:val="24"/>
        </w:rPr>
        <w:t>posiłków, o których</w:t>
      </w:r>
      <w:r w:rsidRPr="00586840">
        <w:rPr>
          <w:sz w:val="24"/>
        </w:rPr>
        <w:t xml:space="preserve"> mowa powyżej</w:t>
      </w:r>
      <w:r>
        <w:rPr>
          <w:sz w:val="24"/>
        </w:rPr>
        <w:t xml:space="preserve"> może ulec zmianie</w:t>
      </w:r>
      <w:r w:rsidR="00BE3A6A">
        <w:rPr>
          <w:sz w:val="24"/>
        </w:rPr>
        <w:t xml:space="preserve"> </w:t>
      </w:r>
      <w:r>
        <w:rPr>
          <w:sz w:val="24"/>
        </w:rPr>
        <w:t>-</w:t>
      </w:r>
      <w:r w:rsidR="00BE3A6A">
        <w:rPr>
          <w:sz w:val="24"/>
        </w:rPr>
        <w:t xml:space="preserve"> </w:t>
      </w:r>
      <w:r>
        <w:rPr>
          <w:sz w:val="24"/>
        </w:rPr>
        <w:t>w zależności od rzeczywistych potrzeb.</w:t>
      </w:r>
    </w:p>
    <w:p w:rsidR="00586840" w:rsidRPr="00586840" w:rsidRDefault="00586840" w:rsidP="000D3315">
      <w:pPr>
        <w:jc w:val="both"/>
        <w:rPr>
          <w:sz w:val="24"/>
        </w:rPr>
      </w:pPr>
      <w:r>
        <w:rPr>
          <w:sz w:val="24"/>
        </w:rPr>
        <w:t>Wykonawca przyjmuje powyższą okoliczność do wiadomości i wyraża zgodę na zawarcie</w:t>
      </w:r>
      <w:r w:rsidR="00B801E1">
        <w:rPr>
          <w:sz w:val="24"/>
        </w:rPr>
        <w:t xml:space="preserve">                  </w:t>
      </w:r>
      <w:r>
        <w:rPr>
          <w:sz w:val="24"/>
        </w:rPr>
        <w:t xml:space="preserve"> i wykonanie umowy przy jej uwzględnieniu oświadczając, że nie będzie wnosił żadnych roszczeń wobec Zamawiającego z tego tytułu.</w:t>
      </w:r>
    </w:p>
    <w:p w:rsidR="000D3315" w:rsidRDefault="000D3315" w:rsidP="000D3315">
      <w:pPr>
        <w:pStyle w:val="Tekstpodstawowy"/>
        <w:rPr>
          <w:b/>
          <w:bCs/>
        </w:rPr>
      </w:pPr>
      <w:r>
        <w:rPr>
          <w:b/>
          <w:bCs/>
        </w:rPr>
        <w:t>4.</w:t>
      </w:r>
      <w:r w:rsidR="0042686A">
        <w:rPr>
          <w:b/>
          <w:bCs/>
        </w:rPr>
        <w:t>5</w:t>
      </w:r>
      <w:r>
        <w:rPr>
          <w:b/>
          <w:bCs/>
        </w:rPr>
        <w:t>.</w:t>
      </w:r>
      <w:r w:rsidRPr="00907484">
        <w:rPr>
          <w:b/>
        </w:rPr>
        <w:t>Zamiast gorącego posiłku Wykonawca</w:t>
      </w:r>
      <w:r>
        <w:t xml:space="preserve"> </w:t>
      </w:r>
      <w:r>
        <w:rPr>
          <w:b/>
          <w:bCs/>
        </w:rPr>
        <w:t xml:space="preserve">nie może wydawać suchego prowiantu. </w:t>
      </w:r>
    </w:p>
    <w:p w:rsidR="001205E4" w:rsidRPr="001A64E4" w:rsidRDefault="001205E4" w:rsidP="001205E4">
      <w:pPr>
        <w:jc w:val="both"/>
        <w:rPr>
          <w:sz w:val="24"/>
          <w:szCs w:val="24"/>
        </w:rPr>
      </w:pPr>
      <w:r>
        <w:rPr>
          <w:b/>
          <w:bCs/>
          <w:sz w:val="24"/>
          <w:szCs w:val="24"/>
        </w:rPr>
        <w:t>4.</w:t>
      </w:r>
      <w:r w:rsidR="0042686A">
        <w:rPr>
          <w:b/>
          <w:bCs/>
          <w:sz w:val="24"/>
          <w:szCs w:val="24"/>
        </w:rPr>
        <w:t>6</w:t>
      </w:r>
      <w:r>
        <w:rPr>
          <w:b/>
          <w:bCs/>
          <w:sz w:val="24"/>
          <w:szCs w:val="24"/>
        </w:rPr>
        <w:t>.</w:t>
      </w:r>
      <w:r w:rsidRPr="008A4AFE">
        <w:rPr>
          <w:sz w:val="24"/>
          <w:szCs w:val="24"/>
        </w:rPr>
        <w:t>Gorący  posiłek   ma  być  jednodaniowy. Posiłki powinny być przygotowywane</w:t>
      </w:r>
      <w:r>
        <w:rPr>
          <w:sz w:val="24"/>
          <w:szCs w:val="24"/>
        </w:rPr>
        <w:t xml:space="preserve"> </w:t>
      </w:r>
      <w:r w:rsidR="00FA7310">
        <w:rPr>
          <w:sz w:val="24"/>
          <w:szCs w:val="24"/>
        </w:rPr>
        <w:t xml:space="preserve">w dniu ich wydania, </w:t>
      </w:r>
      <w:r w:rsidRPr="001A64E4">
        <w:rPr>
          <w:sz w:val="24"/>
          <w:szCs w:val="24"/>
        </w:rPr>
        <w:t xml:space="preserve">zgodnie  z zasadami  racjonalnego </w:t>
      </w:r>
      <w:r w:rsidRPr="001A64E4">
        <w:t xml:space="preserve"> </w:t>
      </w:r>
      <w:r w:rsidR="00FA7310">
        <w:rPr>
          <w:sz w:val="24"/>
        </w:rPr>
        <w:t xml:space="preserve">żywienia, </w:t>
      </w:r>
      <w:r w:rsidRPr="001A64E4">
        <w:rPr>
          <w:sz w:val="24"/>
        </w:rPr>
        <w:t xml:space="preserve">muszą  być </w:t>
      </w:r>
      <w:r w:rsidR="00FA7310">
        <w:rPr>
          <w:sz w:val="24"/>
        </w:rPr>
        <w:t xml:space="preserve"> zróżnicowane, </w:t>
      </w:r>
      <w:r w:rsidR="008B47D2">
        <w:rPr>
          <w:sz w:val="24"/>
        </w:rPr>
        <w:t>zawierać</w:t>
      </w:r>
      <w:r w:rsidRPr="001A64E4">
        <w:rPr>
          <w:sz w:val="24"/>
        </w:rPr>
        <w:t xml:space="preserve"> białko zwierzęce,</w:t>
      </w:r>
      <w:r w:rsidRPr="001A64E4">
        <w:rPr>
          <w:sz w:val="24"/>
          <w:szCs w:val="24"/>
        </w:rPr>
        <w:t xml:space="preserve"> </w:t>
      </w:r>
      <w:r w:rsidRPr="001A64E4">
        <w:rPr>
          <w:sz w:val="24"/>
        </w:rPr>
        <w:t>sporządzane  z  pełnowartościowych  produktów  z  uwzględnieniem  sezonowości  ich występowania. Kaloryczność posiłków powinna być zgodna z normami ustalonymi przez Instytut Żywienia  i Żywności dla osób dorosłych.</w:t>
      </w:r>
    </w:p>
    <w:p w:rsidR="001205E4" w:rsidRDefault="001205E4" w:rsidP="001205E4">
      <w:pPr>
        <w:pStyle w:val="Tekstpodstawowy"/>
        <w:jc w:val="both"/>
      </w:pPr>
      <w:r w:rsidRPr="001A64E4">
        <w:rPr>
          <w:b/>
          <w:bCs/>
        </w:rPr>
        <w:t>4.</w:t>
      </w:r>
      <w:r w:rsidR="0042686A">
        <w:rPr>
          <w:b/>
          <w:bCs/>
        </w:rPr>
        <w:t>7</w:t>
      </w:r>
      <w:r w:rsidRPr="001A64E4">
        <w:rPr>
          <w:b/>
          <w:bCs/>
        </w:rPr>
        <w:t>.</w:t>
      </w:r>
      <w:r w:rsidR="0015658F" w:rsidRPr="001A64E4">
        <w:t>W tygodniu</w:t>
      </w:r>
      <w:r w:rsidRPr="001A64E4">
        <w:t xml:space="preserve"> dopuszcza się 1 posiłek  bezmięsny </w:t>
      </w:r>
      <w:r w:rsidR="0042686A">
        <w:t>przy czym posiłek z rybą traktowany jest na równi jak posiłek z mięsem</w:t>
      </w:r>
      <w:r w:rsidRPr="001A64E4">
        <w:t>. Posiłki powinny</w:t>
      </w:r>
      <w:r>
        <w:t xml:space="preserve"> być </w:t>
      </w:r>
      <w:r w:rsidR="0015658F">
        <w:t xml:space="preserve">zróżnicowane zawierać m.in. ziemniaki, ryż, kaszę, makaron, kluski różnego rodzaju, </w:t>
      </w:r>
      <w:r w:rsidR="00E015D4">
        <w:t xml:space="preserve">pierogi, </w:t>
      </w:r>
      <w:r w:rsidR="0015658F">
        <w:t xml:space="preserve">różnego rodzaju mięsa, </w:t>
      </w:r>
      <w:r w:rsidR="00041B02">
        <w:t>różnego rodzaju warzywa</w:t>
      </w:r>
      <w:r w:rsidR="0015658F">
        <w:t xml:space="preserve"> itp.</w:t>
      </w:r>
    </w:p>
    <w:p w:rsidR="00E015D4" w:rsidRDefault="00A458E5" w:rsidP="00E015D4">
      <w:pPr>
        <w:pStyle w:val="Tekstpodstawowy"/>
        <w:jc w:val="both"/>
      </w:pPr>
      <w:r>
        <w:rPr>
          <w:b/>
          <w:bCs/>
        </w:rPr>
        <w:t>4.</w:t>
      </w:r>
      <w:r w:rsidR="0042686A">
        <w:rPr>
          <w:b/>
          <w:bCs/>
        </w:rPr>
        <w:t>8</w:t>
      </w:r>
      <w:r>
        <w:rPr>
          <w:b/>
          <w:bCs/>
        </w:rPr>
        <w:t>.</w:t>
      </w:r>
      <w:r w:rsidR="00E015D4" w:rsidRPr="00E015D4">
        <w:t xml:space="preserve"> </w:t>
      </w:r>
      <w:r w:rsidR="00E015D4" w:rsidRPr="004C4DEC">
        <w:t xml:space="preserve">Wykonawca powinien posiadać </w:t>
      </w:r>
      <w:r w:rsidR="00E015D4">
        <w:t>przynajmniej jeden</w:t>
      </w:r>
      <w:r w:rsidR="00E015D4" w:rsidRPr="004C4DEC">
        <w:t xml:space="preserve"> punkt</w:t>
      </w:r>
      <w:r w:rsidR="00E015D4">
        <w:t xml:space="preserve"> wydawania posiłków,</w:t>
      </w:r>
      <w:r w:rsidR="00E015D4" w:rsidRPr="004C4DEC">
        <w:t xml:space="preserve"> </w:t>
      </w:r>
      <w:r w:rsidR="00E015D4" w:rsidRPr="00CC1E6A">
        <w:t>w którym  udostępnione będzie pomieszczenie do</w:t>
      </w:r>
      <w:r w:rsidR="00E015D4">
        <w:t xml:space="preserve"> spożywania posiłków na miejscu, </w:t>
      </w:r>
      <w:r w:rsidR="00E015D4" w:rsidRPr="00CC1E6A">
        <w:t>z zapewnieniem jednorazowych sztuć</w:t>
      </w:r>
      <w:r w:rsidR="00E015D4">
        <w:t>ców (załącznik do zamówienia</w:t>
      </w:r>
      <w:r w:rsidR="009A0DD1">
        <w:t xml:space="preserve"> nr </w:t>
      </w:r>
      <w:r w:rsidR="00B55FE8">
        <w:t>9</w:t>
      </w:r>
      <w:r w:rsidR="00E015D4">
        <w:t xml:space="preserve">). </w:t>
      </w:r>
      <w:r w:rsidR="00E015D4" w:rsidRPr="00CC1E6A">
        <w:t>Pomieszczenie to winno być schludne</w:t>
      </w:r>
      <w:r w:rsidR="00E015D4">
        <w:t xml:space="preserve">               </w:t>
      </w:r>
      <w:r w:rsidR="00E015D4" w:rsidRPr="00CC1E6A">
        <w:t xml:space="preserve"> i utrzymane w czystości.</w:t>
      </w:r>
    </w:p>
    <w:p w:rsidR="00E015D4" w:rsidRDefault="00E015D4" w:rsidP="00E015D4">
      <w:pPr>
        <w:pStyle w:val="Tekstpodstawowy"/>
        <w:jc w:val="both"/>
      </w:pPr>
      <w:r>
        <w:t>Punkt</w:t>
      </w:r>
      <w:r w:rsidRPr="004C4DEC">
        <w:t xml:space="preserve"> powin</w:t>
      </w:r>
      <w:r>
        <w:t>ien</w:t>
      </w:r>
      <w:r w:rsidRPr="004C4DEC">
        <w:t xml:space="preserve"> być</w:t>
      </w:r>
      <w:r>
        <w:t xml:space="preserve"> </w:t>
      </w:r>
      <w:r w:rsidRPr="004C4DEC">
        <w:t>zlokalizowan</w:t>
      </w:r>
      <w:r>
        <w:t xml:space="preserve">y w centrum miasta określonym </w:t>
      </w:r>
      <w:r w:rsidRPr="004C4DEC">
        <w:t xml:space="preserve"> na podstawie</w:t>
      </w:r>
      <w:r>
        <w:t xml:space="preserve"> </w:t>
      </w:r>
      <w:r w:rsidRPr="004C4DEC">
        <w:t>mapy</w:t>
      </w:r>
      <w:r w:rsidR="001D3A7A">
        <w:t xml:space="preserve"> (załącznik do zamówienia</w:t>
      </w:r>
      <w:r w:rsidR="009A0DD1">
        <w:t xml:space="preserve"> nr 8</w:t>
      </w:r>
      <w:r w:rsidR="001D3A7A">
        <w:t>)</w:t>
      </w:r>
      <w:r w:rsidRPr="004C4DEC">
        <w:t xml:space="preserve"> </w:t>
      </w:r>
      <w:r>
        <w:t>z podaniem adresu punktu .</w:t>
      </w:r>
    </w:p>
    <w:p w:rsidR="00A458E5" w:rsidRDefault="00E015D4" w:rsidP="00687008">
      <w:pPr>
        <w:pStyle w:val="Tekstpodstawowy"/>
        <w:jc w:val="both"/>
      </w:pPr>
      <w:r>
        <w:t>Wykonawca zamierzający realizować niniejsze zamówienie w lokalu</w:t>
      </w:r>
      <w:r w:rsidR="001D3A7A">
        <w:t>,</w:t>
      </w:r>
      <w:r>
        <w:t xml:space="preserve"> co do którego nie posiada stosunku prawnego do dysponowania tym lokalem przedstawi oświadczenie właściciela lokalu lub  jego dysponenta o jego udostępnieniu do korzystania przy wykonywaniu zamówienia.</w:t>
      </w:r>
    </w:p>
    <w:p w:rsidR="0042686A" w:rsidRDefault="0042686A" w:rsidP="00E015D4">
      <w:pPr>
        <w:pStyle w:val="Tekstpodstawowy"/>
        <w:jc w:val="both"/>
      </w:pPr>
      <w:r>
        <w:rPr>
          <w:b/>
          <w:bCs/>
        </w:rPr>
        <w:t>4.9</w:t>
      </w:r>
      <w:r w:rsidR="00A458E5">
        <w:rPr>
          <w:b/>
          <w:bCs/>
        </w:rPr>
        <w:t>.</w:t>
      </w:r>
      <w:r w:rsidRPr="0042686A">
        <w:t xml:space="preserve"> </w:t>
      </w:r>
      <w:r w:rsidR="00E015D4" w:rsidRPr="0035317F">
        <w:rPr>
          <w:bCs/>
        </w:rPr>
        <w:t xml:space="preserve">Z przyczyn niezawinionych przez Wykonawcę i niemożności wydawania posiłków w miejscu wskazanym w załączniku do zamówienia – mapa, Zamawiający dopuszcza zmianę miejsca wydawania posiłków w ciągu trwania umowy. Wymaga to zawiadomienia Zamawiającego z co najmniej 21 dniowym wyprzedzeniem, oraz usytuowania nowej lokalizacji w obrębie ulic określonych </w:t>
      </w:r>
      <w:r w:rsidR="001D3A7A">
        <w:rPr>
          <w:bCs/>
        </w:rPr>
        <w:t xml:space="preserve"> na mapie, stanowiącej załącznik</w:t>
      </w:r>
      <w:r w:rsidR="00E015D4" w:rsidRPr="0035317F">
        <w:rPr>
          <w:bCs/>
        </w:rPr>
        <w:t xml:space="preserve"> do zamówienia.</w:t>
      </w:r>
    </w:p>
    <w:p w:rsidR="00E015D4" w:rsidRDefault="0042686A" w:rsidP="00E015D4">
      <w:pPr>
        <w:pStyle w:val="Tekstpodstawowy"/>
        <w:jc w:val="both"/>
      </w:pPr>
      <w:r w:rsidRPr="0042686A">
        <w:rPr>
          <w:b/>
        </w:rPr>
        <w:t>4.10</w:t>
      </w:r>
      <w:r>
        <w:rPr>
          <w:b/>
        </w:rPr>
        <w:t>.</w:t>
      </w:r>
      <w:r w:rsidRPr="0042686A">
        <w:rPr>
          <w:bCs/>
        </w:rPr>
        <w:t xml:space="preserve"> </w:t>
      </w:r>
      <w:r w:rsidR="00E015D4">
        <w:t>Posiłki wydawane na wynos pakowane będą w jednorazowe naczynia dopuszczone do kontaktu z żywnością oraz o właściwościach pozwalających na utrzymanie temperatury posiłków. Opakowania zapewnia Wykonawca.</w:t>
      </w:r>
      <w:r w:rsidR="00E015D4" w:rsidRPr="00E015D4">
        <w:t xml:space="preserve"> </w:t>
      </w:r>
    </w:p>
    <w:p w:rsidR="00A458E5" w:rsidRDefault="0042686A" w:rsidP="00E015D4">
      <w:pPr>
        <w:pStyle w:val="Tekstpodstawowy"/>
        <w:jc w:val="both"/>
      </w:pPr>
      <w:r>
        <w:rPr>
          <w:b/>
          <w:bCs/>
        </w:rPr>
        <w:t>4.11</w:t>
      </w:r>
      <w:r w:rsidR="00A458E5">
        <w:rPr>
          <w:b/>
          <w:bCs/>
        </w:rPr>
        <w:t>.</w:t>
      </w:r>
      <w:r w:rsidR="00E015D4" w:rsidRPr="00E015D4">
        <w:t xml:space="preserve"> </w:t>
      </w:r>
      <w:r w:rsidR="00E015D4">
        <w:t>Posiłki będą wydawane od godz. 12.</w:t>
      </w:r>
      <w:r w:rsidR="00E015D4">
        <w:rPr>
          <w:u w:val="single"/>
          <w:vertAlign w:val="superscript"/>
        </w:rPr>
        <w:t>00</w:t>
      </w:r>
      <w:r w:rsidR="00E015D4">
        <w:t xml:space="preserve"> do 14.</w:t>
      </w:r>
      <w:r w:rsidR="00E015D4" w:rsidRPr="00C827AD">
        <w:rPr>
          <w:u w:val="single"/>
          <w:vertAlign w:val="superscript"/>
        </w:rPr>
        <w:t>00</w:t>
      </w:r>
      <w:r w:rsidR="00E015D4">
        <w:t>.</w:t>
      </w:r>
    </w:p>
    <w:p w:rsidR="00A458E5" w:rsidRDefault="00A458E5" w:rsidP="00687008">
      <w:pPr>
        <w:pStyle w:val="Tekstpodstawowy"/>
        <w:jc w:val="both"/>
      </w:pPr>
      <w:r>
        <w:rPr>
          <w:b/>
          <w:bCs/>
        </w:rPr>
        <w:t>4.1</w:t>
      </w:r>
      <w:r w:rsidR="0042686A">
        <w:rPr>
          <w:b/>
          <w:bCs/>
        </w:rPr>
        <w:t>2</w:t>
      </w:r>
      <w:r>
        <w:rPr>
          <w:b/>
          <w:bCs/>
        </w:rPr>
        <w:t>.</w:t>
      </w:r>
      <w:r w:rsidR="00E015D4" w:rsidRPr="00E015D4">
        <w:t xml:space="preserve"> </w:t>
      </w:r>
      <w:r w:rsidR="00E015D4">
        <w:t>Posiłki należy wydawać osobie uprawnionej na podstawie wykazu osób uprawnionych, przekazanego przez Zamawiającego. Dopuszcza się wydawanie gorącego posiłku osobom uprawnionym na podstawie pisemnego upoważnienia wydanego przez osobę upoważnioną oraz dowodu osobistego osoby odbierającej.</w:t>
      </w:r>
    </w:p>
    <w:p w:rsidR="00A458E5" w:rsidRPr="00A458E5" w:rsidRDefault="00A458E5" w:rsidP="00687008">
      <w:pPr>
        <w:pStyle w:val="Tekstpodstawowy"/>
        <w:jc w:val="both"/>
      </w:pPr>
      <w:r>
        <w:rPr>
          <w:b/>
          <w:bCs/>
        </w:rPr>
        <w:t>4.1</w:t>
      </w:r>
      <w:r w:rsidR="0042686A">
        <w:rPr>
          <w:b/>
          <w:bCs/>
        </w:rPr>
        <w:t>3</w:t>
      </w:r>
      <w:r>
        <w:rPr>
          <w:b/>
          <w:bCs/>
        </w:rPr>
        <w:t>.</w:t>
      </w:r>
      <w:r>
        <w:t>Dowóz do osób wskazanych odbywać się będzie od godziny 12.</w:t>
      </w:r>
      <w:r>
        <w:rPr>
          <w:u w:val="single"/>
          <w:vertAlign w:val="superscript"/>
        </w:rPr>
        <w:t>00</w:t>
      </w:r>
      <w:r>
        <w:t xml:space="preserve"> do 16.</w:t>
      </w:r>
      <w:r>
        <w:rPr>
          <w:u w:val="single"/>
          <w:vertAlign w:val="superscript"/>
        </w:rPr>
        <w:t>00</w:t>
      </w:r>
      <w:r>
        <w:t>.</w:t>
      </w:r>
    </w:p>
    <w:p w:rsidR="00003B3D" w:rsidRPr="0042686A" w:rsidRDefault="00F3510C" w:rsidP="0042686A">
      <w:pPr>
        <w:pStyle w:val="Tekstpodstawowy3"/>
        <w:rPr>
          <w:b w:val="0"/>
          <w:bCs/>
        </w:rPr>
      </w:pPr>
      <w:r w:rsidRPr="0042686A">
        <w:rPr>
          <w:bCs/>
        </w:rPr>
        <w:t>4.1</w:t>
      </w:r>
      <w:r w:rsidR="0042686A" w:rsidRPr="0042686A">
        <w:rPr>
          <w:bCs/>
        </w:rPr>
        <w:t>4</w:t>
      </w:r>
      <w:r w:rsidRPr="0042686A">
        <w:rPr>
          <w:bCs/>
        </w:rPr>
        <w:t>.</w:t>
      </w:r>
      <w:r w:rsidR="0042686A">
        <w:rPr>
          <w:b w:val="0"/>
          <w:bCs/>
        </w:rPr>
        <w:t>Wykonawca przedłoży Decyzję Państwowego Inspektora Sanitarnego na prowadzenie działalności gastronomicznej.</w:t>
      </w:r>
    </w:p>
    <w:p w:rsidR="001A64E4" w:rsidRDefault="00B44355" w:rsidP="00687008">
      <w:pPr>
        <w:jc w:val="both"/>
        <w:rPr>
          <w:sz w:val="24"/>
        </w:rPr>
      </w:pPr>
      <w:r w:rsidRPr="00B44355">
        <w:rPr>
          <w:b/>
          <w:sz w:val="24"/>
        </w:rPr>
        <w:t>4.1</w:t>
      </w:r>
      <w:r w:rsidR="0042686A">
        <w:rPr>
          <w:b/>
          <w:sz w:val="24"/>
        </w:rPr>
        <w:t>5</w:t>
      </w:r>
      <w:r w:rsidRPr="00B44355">
        <w:rPr>
          <w:b/>
          <w:sz w:val="24"/>
        </w:rPr>
        <w:t>.</w:t>
      </w:r>
      <w:r>
        <w:rPr>
          <w:sz w:val="24"/>
        </w:rPr>
        <w:t>Zamawiający zastrzega sobie prawo do kontrolowania realizacji zamówienia w zakresie</w:t>
      </w:r>
      <w:r w:rsidR="00687008">
        <w:rPr>
          <w:sz w:val="24"/>
        </w:rPr>
        <w:t xml:space="preserve"> </w:t>
      </w:r>
      <w:r>
        <w:rPr>
          <w:sz w:val="24"/>
        </w:rPr>
        <w:t xml:space="preserve">zgodności z wymogami Zamawiającego </w:t>
      </w:r>
      <w:r w:rsidR="00EE3660">
        <w:rPr>
          <w:sz w:val="24"/>
        </w:rPr>
        <w:t xml:space="preserve">zawartymi w </w:t>
      </w:r>
      <w:r w:rsidR="0015658F">
        <w:rPr>
          <w:sz w:val="24"/>
        </w:rPr>
        <w:t>niniejszym zamówieniu na usługi społeczne</w:t>
      </w:r>
      <w:r w:rsidR="00040CD5">
        <w:rPr>
          <w:sz w:val="24"/>
        </w:rPr>
        <w:t>.</w:t>
      </w:r>
    </w:p>
    <w:p w:rsidR="002A4151" w:rsidRDefault="002A4151" w:rsidP="00687008">
      <w:pPr>
        <w:jc w:val="both"/>
        <w:rPr>
          <w:sz w:val="24"/>
        </w:rPr>
      </w:pPr>
    </w:p>
    <w:p w:rsidR="00E015D4" w:rsidRPr="0042686A" w:rsidRDefault="00E015D4" w:rsidP="00687008">
      <w:pPr>
        <w:jc w:val="both"/>
        <w:rPr>
          <w:sz w:val="24"/>
        </w:rPr>
      </w:pPr>
    </w:p>
    <w:p w:rsidR="00797AFA" w:rsidRPr="008A4AFE" w:rsidRDefault="00797AFA" w:rsidP="00687008">
      <w:pPr>
        <w:jc w:val="both"/>
        <w:rPr>
          <w:sz w:val="10"/>
          <w:szCs w:val="16"/>
        </w:rPr>
      </w:pPr>
    </w:p>
    <w:p w:rsidR="00797AFA" w:rsidRDefault="0042686A" w:rsidP="00A7528B">
      <w:pPr>
        <w:rPr>
          <w:b/>
          <w:i/>
          <w:sz w:val="24"/>
          <w:szCs w:val="24"/>
        </w:rPr>
      </w:pPr>
      <w:r>
        <w:rPr>
          <w:b/>
          <w:i/>
          <w:sz w:val="24"/>
          <w:szCs w:val="24"/>
        </w:rPr>
        <w:lastRenderedPageBreak/>
        <w:t>5</w:t>
      </w:r>
      <w:r w:rsidR="00351FB4" w:rsidRPr="00351FB4">
        <w:rPr>
          <w:b/>
          <w:i/>
          <w:sz w:val="24"/>
          <w:szCs w:val="24"/>
        </w:rPr>
        <w:t>.</w:t>
      </w:r>
      <w:r w:rsidR="00797AFA" w:rsidRPr="00351FB4">
        <w:rPr>
          <w:b/>
          <w:i/>
          <w:sz w:val="24"/>
          <w:szCs w:val="24"/>
        </w:rPr>
        <w:t>Zamawiający nie dopuszcza składania ofert częściowyc</w:t>
      </w:r>
      <w:r w:rsidR="00C8453A">
        <w:rPr>
          <w:b/>
          <w:i/>
          <w:sz w:val="24"/>
          <w:szCs w:val="24"/>
        </w:rPr>
        <w:t>h</w:t>
      </w:r>
      <w:r w:rsidR="00C64FED">
        <w:rPr>
          <w:b/>
          <w:i/>
          <w:sz w:val="24"/>
          <w:szCs w:val="24"/>
        </w:rPr>
        <w:t>.</w:t>
      </w:r>
    </w:p>
    <w:p w:rsidR="002A4151" w:rsidRPr="00440545" w:rsidRDefault="002A4151" w:rsidP="00A7528B">
      <w:pPr>
        <w:rPr>
          <w:b/>
          <w:i/>
          <w:sz w:val="6"/>
          <w:szCs w:val="24"/>
        </w:rPr>
      </w:pPr>
    </w:p>
    <w:p w:rsidR="00FC2241" w:rsidRPr="00351FB4" w:rsidRDefault="0042686A" w:rsidP="00A7528B">
      <w:pPr>
        <w:rPr>
          <w:b/>
          <w:i/>
          <w:sz w:val="24"/>
          <w:szCs w:val="24"/>
        </w:rPr>
      </w:pPr>
      <w:r>
        <w:rPr>
          <w:b/>
          <w:i/>
          <w:sz w:val="24"/>
          <w:szCs w:val="24"/>
        </w:rPr>
        <w:t>6</w:t>
      </w:r>
      <w:r w:rsidR="00351FB4" w:rsidRPr="00351FB4">
        <w:rPr>
          <w:b/>
          <w:i/>
          <w:sz w:val="24"/>
          <w:szCs w:val="24"/>
        </w:rPr>
        <w:t>.</w:t>
      </w:r>
      <w:r w:rsidR="00797AFA" w:rsidRPr="00351FB4">
        <w:rPr>
          <w:b/>
          <w:i/>
          <w:sz w:val="24"/>
          <w:szCs w:val="24"/>
        </w:rPr>
        <w:t>Zamawiający nie dopuszcza składania ofert wariantowych.</w:t>
      </w:r>
    </w:p>
    <w:p w:rsidR="00797AFA" w:rsidRPr="00440545" w:rsidRDefault="00797AFA" w:rsidP="00797AFA">
      <w:pPr>
        <w:rPr>
          <w:sz w:val="6"/>
          <w:szCs w:val="24"/>
        </w:rPr>
      </w:pPr>
    </w:p>
    <w:p w:rsidR="009F2E9B" w:rsidRPr="00440545" w:rsidRDefault="009F2E9B" w:rsidP="00F53AA9">
      <w:pPr>
        <w:rPr>
          <w:b/>
          <w:i/>
          <w:sz w:val="6"/>
          <w:szCs w:val="24"/>
        </w:rPr>
      </w:pPr>
    </w:p>
    <w:p w:rsidR="00351FB4" w:rsidRPr="00351FB4" w:rsidRDefault="003C0D9E" w:rsidP="00F53AA9">
      <w:pPr>
        <w:rPr>
          <w:b/>
          <w:i/>
          <w:sz w:val="24"/>
          <w:szCs w:val="24"/>
        </w:rPr>
      </w:pPr>
      <w:r>
        <w:rPr>
          <w:b/>
          <w:i/>
          <w:sz w:val="24"/>
          <w:szCs w:val="24"/>
        </w:rPr>
        <w:t>7</w:t>
      </w:r>
      <w:r w:rsidR="00351FB4">
        <w:rPr>
          <w:b/>
          <w:i/>
          <w:sz w:val="24"/>
          <w:szCs w:val="24"/>
        </w:rPr>
        <w:t>.Warunki udziału w postępowaniu.</w:t>
      </w:r>
    </w:p>
    <w:p w:rsidR="00CA4B7D" w:rsidRPr="00611E6E" w:rsidRDefault="00CA4B7D" w:rsidP="00594E00">
      <w:pPr>
        <w:pStyle w:val="Tekstpodstawowy2"/>
        <w:overflowPunct/>
        <w:autoSpaceDE/>
        <w:autoSpaceDN/>
        <w:adjustRightInd/>
        <w:textAlignment w:val="auto"/>
        <w:rPr>
          <w:b/>
          <w:bCs/>
          <w:sz w:val="2"/>
        </w:rPr>
      </w:pPr>
    </w:p>
    <w:p w:rsidR="00B870CB" w:rsidRDefault="003C0D9E" w:rsidP="00594E00">
      <w:pPr>
        <w:pStyle w:val="Tekstpodstawowy2"/>
        <w:overflowPunct/>
        <w:autoSpaceDE/>
        <w:autoSpaceDN/>
        <w:adjustRightInd/>
        <w:textAlignment w:val="auto"/>
      </w:pPr>
      <w:r>
        <w:rPr>
          <w:b/>
          <w:bCs/>
        </w:rPr>
        <w:t>7</w:t>
      </w:r>
      <w:r w:rsidR="00195353">
        <w:rPr>
          <w:b/>
          <w:bCs/>
        </w:rPr>
        <w:t>.1.</w:t>
      </w:r>
      <w:r w:rsidR="00195353" w:rsidRPr="00195353">
        <w:rPr>
          <w:bCs/>
        </w:rPr>
        <w:t xml:space="preserve"> </w:t>
      </w:r>
      <w:r w:rsidR="00195353" w:rsidRPr="00594E00">
        <w:rPr>
          <w:bCs/>
        </w:rPr>
        <w:t>O udzielenie zamówienia</w:t>
      </w:r>
      <w:r w:rsidR="00195353" w:rsidRPr="00195353">
        <w:t xml:space="preserve"> </w:t>
      </w:r>
      <w:r w:rsidR="00195353">
        <w:t>mogą ubiegać się Wykonawcy</w:t>
      </w:r>
      <w:r w:rsidR="009F2E9B">
        <w:t xml:space="preserve"> którzy</w:t>
      </w:r>
      <w:r w:rsidR="00195353">
        <w:t xml:space="preserve">, </w:t>
      </w:r>
    </w:p>
    <w:p w:rsidR="00854B2B" w:rsidRPr="00854B2B" w:rsidRDefault="00854B2B" w:rsidP="00594E00">
      <w:pPr>
        <w:pStyle w:val="Tekstpodstawowy2"/>
        <w:overflowPunct/>
        <w:autoSpaceDE/>
        <w:autoSpaceDN/>
        <w:adjustRightInd/>
        <w:textAlignment w:val="auto"/>
        <w:rPr>
          <w:sz w:val="6"/>
        </w:rPr>
      </w:pPr>
    </w:p>
    <w:p w:rsidR="009F2E9B" w:rsidRDefault="009F2E9B" w:rsidP="00B41182">
      <w:pPr>
        <w:pStyle w:val="Tekstpodstawowy2"/>
        <w:numPr>
          <w:ilvl w:val="0"/>
          <w:numId w:val="5"/>
        </w:numPr>
        <w:overflowPunct/>
        <w:autoSpaceDE/>
        <w:autoSpaceDN/>
        <w:adjustRightInd/>
        <w:textAlignment w:val="auto"/>
      </w:pPr>
      <w:r>
        <w:t>nie podlegają wykluczeniu,</w:t>
      </w:r>
      <w:r w:rsidRPr="009F2E9B">
        <w:t xml:space="preserve"> </w:t>
      </w:r>
      <w:r>
        <w:t>na podstawie art.</w:t>
      </w:r>
      <w:r w:rsidR="00B93FF1">
        <w:t>24 ust.12-23 ustawy i 24 ust. 5,</w:t>
      </w:r>
    </w:p>
    <w:p w:rsidR="009F2E9B" w:rsidRPr="009F2E9B" w:rsidRDefault="009F2E9B" w:rsidP="00B41182">
      <w:pPr>
        <w:pStyle w:val="Tekstpodstawowy2"/>
        <w:numPr>
          <w:ilvl w:val="0"/>
          <w:numId w:val="5"/>
        </w:numPr>
        <w:overflowPunct/>
        <w:autoSpaceDE/>
        <w:autoSpaceDN/>
        <w:adjustRightInd/>
        <w:textAlignment w:val="auto"/>
      </w:pPr>
      <w:r w:rsidRPr="00B93FF1">
        <w:rPr>
          <w:bCs/>
        </w:rPr>
        <w:t xml:space="preserve">spełniają warunki udziału </w:t>
      </w:r>
      <w:r w:rsidR="008415EF">
        <w:rPr>
          <w:bCs/>
        </w:rPr>
        <w:t xml:space="preserve">w postępowaniu określone w </w:t>
      </w:r>
      <w:proofErr w:type="spellStart"/>
      <w:r w:rsidR="008415EF">
        <w:rPr>
          <w:bCs/>
        </w:rPr>
        <w:t>pkt</w:t>
      </w:r>
      <w:proofErr w:type="spellEnd"/>
      <w:r w:rsidR="008415EF">
        <w:rPr>
          <w:bCs/>
        </w:rPr>
        <w:t xml:space="preserve"> 7</w:t>
      </w:r>
      <w:r w:rsidRPr="00B93FF1">
        <w:rPr>
          <w:bCs/>
        </w:rPr>
        <w:t xml:space="preserve">.2. </w:t>
      </w:r>
    </w:p>
    <w:p w:rsidR="009F2E9B" w:rsidRPr="00440545" w:rsidRDefault="009F2E9B" w:rsidP="009F2E9B">
      <w:pPr>
        <w:pStyle w:val="Tekstpodstawowy2"/>
        <w:overflowPunct/>
        <w:autoSpaceDE/>
        <w:autoSpaceDN/>
        <w:adjustRightInd/>
        <w:ind w:left="720"/>
        <w:textAlignment w:val="auto"/>
        <w:rPr>
          <w:sz w:val="4"/>
        </w:rPr>
      </w:pPr>
    </w:p>
    <w:p w:rsidR="009F2E9B" w:rsidRDefault="003C0D9E" w:rsidP="000E07B7">
      <w:pPr>
        <w:jc w:val="both"/>
        <w:rPr>
          <w:sz w:val="24"/>
          <w:szCs w:val="24"/>
        </w:rPr>
      </w:pPr>
      <w:r>
        <w:rPr>
          <w:b/>
          <w:bCs/>
          <w:sz w:val="24"/>
          <w:szCs w:val="24"/>
        </w:rPr>
        <w:t>7</w:t>
      </w:r>
      <w:r w:rsidR="009F2E9B" w:rsidRPr="00B51626">
        <w:rPr>
          <w:b/>
          <w:bCs/>
          <w:sz w:val="24"/>
          <w:szCs w:val="24"/>
        </w:rPr>
        <w:t>.</w:t>
      </w:r>
      <w:r w:rsidR="009F2E9B">
        <w:rPr>
          <w:b/>
          <w:bCs/>
          <w:sz w:val="24"/>
          <w:szCs w:val="24"/>
        </w:rPr>
        <w:t>2</w:t>
      </w:r>
      <w:r w:rsidR="009F2E9B" w:rsidRPr="00B51626">
        <w:rPr>
          <w:b/>
          <w:bCs/>
          <w:sz w:val="24"/>
          <w:szCs w:val="24"/>
        </w:rPr>
        <w:t>.</w:t>
      </w:r>
      <w:r w:rsidR="009F2E9B">
        <w:rPr>
          <w:b/>
          <w:bCs/>
        </w:rPr>
        <w:t xml:space="preserve"> </w:t>
      </w:r>
      <w:r w:rsidR="009F2E9B" w:rsidRPr="00E3122F">
        <w:rPr>
          <w:sz w:val="24"/>
          <w:szCs w:val="24"/>
        </w:rPr>
        <w:t>Za spełniających warunki udziału w postępowaniu Zamawiający uzna Wykonawców, którzy</w:t>
      </w:r>
      <w:r w:rsidR="009F2E9B">
        <w:rPr>
          <w:sz w:val="24"/>
          <w:szCs w:val="24"/>
        </w:rPr>
        <w:t>:</w:t>
      </w:r>
    </w:p>
    <w:p w:rsidR="00305F4C" w:rsidRPr="00DD274A" w:rsidRDefault="00305F4C" w:rsidP="000E07B7">
      <w:pPr>
        <w:jc w:val="both"/>
        <w:rPr>
          <w:sz w:val="4"/>
          <w:szCs w:val="24"/>
        </w:rPr>
      </w:pPr>
    </w:p>
    <w:p w:rsidR="009F2E9B" w:rsidRDefault="009F2E9B" w:rsidP="00DD274A">
      <w:pPr>
        <w:pStyle w:val="Akapitzlist"/>
        <w:ind w:left="426"/>
        <w:jc w:val="both"/>
        <w:rPr>
          <w:sz w:val="24"/>
          <w:szCs w:val="24"/>
        </w:rPr>
      </w:pPr>
      <w:r w:rsidRPr="00305F4C">
        <w:rPr>
          <w:sz w:val="24"/>
          <w:szCs w:val="24"/>
        </w:rPr>
        <w:t xml:space="preserve">wykażą należyte wykonanie </w:t>
      </w:r>
      <w:r w:rsidR="00B55FE8">
        <w:rPr>
          <w:sz w:val="24"/>
          <w:szCs w:val="24"/>
        </w:rPr>
        <w:t xml:space="preserve">usług </w:t>
      </w:r>
      <w:r w:rsidR="00B55FE8" w:rsidRPr="00305F4C">
        <w:rPr>
          <w:sz w:val="24"/>
          <w:szCs w:val="24"/>
        </w:rPr>
        <w:t>polegającyc</w:t>
      </w:r>
      <w:r w:rsidR="00B55FE8">
        <w:rPr>
          <w:sz w:val="24"/>
          <w:szCs w:val="24"/>
        </w:rPr>
        <w:t xml:space="preserve">h na przygotowywaniu, wydawaniu </w:t>
      </w:r>
      <w:r w:rsidR="00B55FE8" w:rsidRPr="00305F4C">
        <w:rPr>
          <w:sz w:val="24"/>
          <w:szCs w:val="24"/>
        </w:rPr>
        <w:t>i dostarczaniu</w:t>
      </w:r>
      <w:r w:rsidR="00B55FE8" w:rsidRPr="0005033E">
        <w:t xml:space="preserve"> </w:t>
      </w:r>
      <w:r w:rsidR="00B55FE8" w:rsidRPr="00305F4C">
        <w:rPr>
          <w:sz w:val="24"/>
        </w:rPr>
        <w:t>posiłków</w:t>
      </w:r>
      <w:r w:rsidR="00B55FE8" w:rsidRPr="00305F4C">
        <w:rPr>
          <w:sz w:val="24"/>
          <w:szCs w:val="24"/>
        </w:rPr>
        <w:t xml:space="preserve"> </w:t>
      </w:r>
      <w:r w:rsidR="00277BC8" w:rsidRPr="00305F4C">
        <w:rPr>
          <w:sz w:val="24"/>
          <w:szCs w:val="24"/>
        </w:rPr>
        <w:t xml:space="preserve">w ilości co najmniej </w:t>
      </w:r>
      <w:r w:rsidR="00277BC8">
        <w:rPr>
          <w:sz w:val="24"/>
          <w:szCs w:val="24"/>
        </w:rPr>
        <w:t>180.000 p</w:t>
      </w:r>
      <w:r w:rsidR="00277BC8" w:rsidRPr="00305F4C">
        <w:rPr>
          <w:sz w:val="24"/>
          <w:szCs w:val="24"/>
        </w:rPr>
        <w:t>osiłków</w:t>
      </w:r>
      <w:r w:rsidR="00277BC8">
        <w:rPr>
          <w:sz w:val="24"/>
          <w:szCs w:val="24"/>
        </w:rPr>
        <w:t xml:space="preserve"> </w:t>
      </w:r>
      <w:r w:rsidRPr="00305F4C">
        <w:rPr>
          <w:sz w:val="24"/>
          <w:szCs w:val="24"/>
        </w:rPr>
        <w:t>w ciągu ostatnich 3 lat przed upływem ostatecznego terminu składania ofert</w:t>
      </w:r>
      <w:r w:rsidR="00277BC8" w:rsidRPr="00277BC8">
        <w:rPr>
          <w:sz w:val="24"/>
          <w:szCs w:val="24"/>
        </w:rPr>
        <w:t xml:space="preserve"> </w:t>
      </w:r>
      <w:r w:rsidR="00277BC8" w:rsidRPr="00305F4C">
        <w:rPr>
          <w:sz w:val="24"/>
          <w:szCs w:val="24"/>
        </w:rPr>
        <w:t>a jeżeli okres prowadzenia działalności jest krótszy – w tym okresie</w:t>
      </w:r>
      <w:r w:rsidR="00277BC8">
        <w:rPr>
          <w:sz w:val="24"/>
          <w:szCs w:val="24"/>
        </w:rPr>
        <w:t>.</w:t>
      </w:r>
    </w:p>
    <w:p w:rsidR="00003428" w:rsidRPr="00EC1E70" w:rsidRDefault="00003428" w:rsidP="00003428">
      <w:pPr>
        <w:rPr>
          <w:sz w:val="6"/>
        </w:rPr>
      </w:pPr>
    </w:p>
    <w:p w:rsidR="00003428" w:rsidRDefault="00EC1E70" w:rsidP="00003428">
      <w:pPr>
        <w:jc w:val="both"/>
        <w:rPr>
          <w:sz w:val="24"/>
          <w:szCs w:val="24"/>
        </w:rPr>
      </w:pPr>
      <w:r w:rsidRPr="00305F4C">
        <w:rPr>
          <w:sz w:val="24"/>
          <w:szCs w:val="24"/>
        </w:rPr>
        <w:t xml:space="preserve">Konieczne jest podanie </w:t>
      </w:r>
      <w:r>
        <w:rPr>
          <w:sz w:val="24"/>
          <w:szCs w:val="24"/>
        </w:rPr>
        <w:t xml:space="preserve">danych zgodnie z </w:t>
      </w:r>
      <w:r w:rsidR="00003428">
        <w:rPr>
          <w:sz w:val="24"/>
          <w:szCs w:val="24"/>
        </w:rPr>
        <w:t>Załącznik</w:t>
      </w:r>
      <w:r>
        <w:rPr>
          <w:sz w:val="24"/>
          <w:szCs w:val="24"/>
        </w:rPr>
        <w:t>iem</w:t>
      </w:r>
      <w:r w:rsidR="00003428">
        <w:rPr>
          <w:sz w:val="24"/>
          <w:szCs w:val="24"/>
        </w:rPr>
        <w:t xml:space="preserve"> nr 5 do oferty </w:t>
      </w:r>
      <w:r w:rsidR="00003428" w:rsidRPr="00E3122F">
        <w:rPr>
          <w:sz w:val="24"/>
          <w:szCs w:val="24"/>
        </w:rPr>
        <w:t xml:space="preserve">pn.: „Doświadczenie zawodowe”. </w:t>
      </w:r>
    </w:p>
    <w:p w:rsidR="00195353" w:rsidRPr="00440545" w:rsidRDefault="00195353" w:rsidP="00594E00">
      <w:pPr>
        <w:pStyle w:val="Tekstpodstawowy2"/>
        <w:overflowPunct/>
        <w:autoSpaceDE/>
        <w:autoSpaceDN/>
        <w:adjustRightInd/>
        <w:textAlignment w:val="auto"/>
        <w:rPr>
          <w:b/>
          <w:bCs/>
          <w:sz w:val="6"/>
          <w:szCs w:val="24"/>
        </w:rPr>
      </w:pPr>
    </w:p>
    <w:p w:rsidR="0034364B" w:rsidRPr="00F53745" w:rsidRDefault="003C0D9E" w:rsidP="00FC2241">
      <w:pPr>
        <w:tabs>
          <w:tab w:val="right" w:pos="284"/>
          <w:tab w:val="left" w:pos="408"/>
        </w:tabs>
        <w:jc w:val="both"/>
        <w:rPr>
          <w:b/>
          <w:i/>
          <w:sz w:val="24"/>
          <w:szCs w:val="24"/>
        </w:rPr>
      </w:pPr>
      <w:r>
        <w:rPr>
          <w:b/>
          <w:i/>
          <w:sz w:val="24"/>
          <w:szCs w:val="24"/>
        </w:rPr>
        <w:t>8</w:t>
      </w:r>
      <w:r w:rsidR="009F2E9B" w:rsidRPr="00F53745">
        <w:rPr>
          <w:b/>
          <w:i/>
          <w:sz w:val="24"/>
          <w:szCs w:val="24"/>
        </w:rPr>
        <w:t>.</w:t>
      </w:r>
      <w:r w:rsidR="00F53745" w:rsidRPr="00F53745">
        <w:rPr>
          <w:b/>
          <w:i/>
          <w:sz w:val="24"/>
          <w:szCs w:val="24"/>
        </w:rPr>
        <w:t>Wykaz oświadczeń lub dokumentów, jakie mają dostarczyć wykonawcy wraz z ofertą w celu potwierdzenia spełnienia warunków udziału w postępowaniu oraz braku podstaw do wykluczenia</w:t>
      </w:r>
      <w:r w:rsidR="00F53745">
        <w:rPr>
          <w:b/>
          <w:i/>
          <w:sz w:val="24"/>
          <w:szCs w:val="24"/>
        </w:rPr>
        <w:t xml:space="preserve"> na podstawie art.24 ust. 12-23 i 24 ust.5.</w:t>
      </w:r>
    </w:p>
    <w:p w:rsidR="009F2E9B" w:rsidRPr="00440545" w:rsidRDefault="009F2E9B" w:rsidP="00FC2241">
      <w:pPr>
        <w:tabs>
          <w:tab w:val="right" w:pos="284"/>
          <w:tab w:val="left" w:pos="408"/>
        </w:tabs>
        <w:jc w:val="both"/>
        <w:rPr>
          <w:sz w:val="6"/>
        </w:rPr>
      </w:pPr>
    </w:p>
    <w:p w:rsidR="0091122F" w:rsidRPr="00CC1E6A" w:rsidRDefault="003C0D9E" w:rsidP="00F53745">
      <w:pPr>
        <w:pStyle w:val="Tekstpodstawowy3"/>
        <w:rPr>
          <w:b w:val="0"/>
          <w:bCs/>
        </w:rPr>
      </w:pPr>
      <w:r>
        <w:t>8</w:t>
      </w:r>
      <w:r w:rsidR="00F53745">
        <w:t>.1</w:t>
      </w:r>
      <w:r w:rsidR="00F53745" w:rsidRPr="006F0CC1">
        <w:t>.</w:t>
      </w:r>
      <w:r w:rsidR="00F53745">
        <w:t xml:space="preserve"> </w:t>
      </w:r>
      <w:r w:rsidR="00F53745" w:rsidRPr="00CC1E6A">
        <w:rPr>
          <w:b w:val="0"/>
          <w:bCs/>
        </w:rPr>
        <w:t>Wykonawca</w:t>
      </w:r>
      <w:r w:rsidR="00AE253C" w:rsidRPr="00CC1E6A">
        <w:rPr>
          <w:b w:val="0"/>
          <w:bCs/>
        </w:rPr>
        <w:t xml:space="preserve"> wraz z cenowym formularzem ofertowym</w:t>
      </w:r>
      <w:r w:rsidR="00F53745" w:rsidRPr="00CC1E6A">
        <w:rPr>
          <w:b w:val="0"/>
          <w:bCs/>
        </w:rPr>
        <w:t xml:space="preserve"> </w:t>
      </w:r>
      <w:r w:rsidR="00AE253C" w:rsidRPr="00CC1E6A">
        <w:rPr>
          <w:b w:val="0"/>
          <w:bCs/>
        </w:rPr>
        <w:t>(stanowiącym załącznik do zamówienia</w:t>
      </w:r>
      <w:r w:rsidR="009A0DD1">
        <w:rPr>
          <w:b w:val="0"/>
          <w:bCs/>
        </w:rPr>
        <w:t xml:space="preserve"> nr 2</w:t>
      </w:r>
      <w:r w:rsidR="00AE253C" w:rsidRPr="00CC1E6A">
        <w:rPr>
          <w:b w:val="0"/>
          <w:bCs/>
        </w:rPr>
        <w:t xml:space="preserve">) </w:t>
      </w:r>
      <w:r w:rsidR="00F53745" w:rsidRPr="00CC1E6A">
        <w:rPr>
          <w:b w:val="0"/>
          <w:bCs/>
        </w:rPr>
        <w:t xml:space="preserve">zobowiązany jest </w:t>
      </w:r>
      <w:r w:rsidR="00AE253C" w:rsidRPr="00CC1E6A">
        <w:rPr>
          <w:b w:val="0"/>
          <w:bCs/>
        </w:rPr>
        <w:t>złożyć</w:t>
      </w:r>
      <w:r w:rsidR="00F53745" w:rsidRPr="00CC1E6A">
        <w:rPr>
          <w:b w:val="0"/>
          <w:bCs/>
        </w:rPr>
        <w:t xml:space="preserve"> </w:t>
      </w:r>
      <w:r w:rsidR="007A74BA" w:rsidRPr="00CC1E6A">
        <w:rPr>
          <w:b w:val="0"/>
          <w:bCs/>
        </w:rPr>
        <w:t>(</w:t>
      </w:r>
      <w:r w:rsidR="00F53745" w:rsidRPr="00CC1E6A">
        <w:rPr>
          <w:b w:val="0"/>
          <w:bCs/>
        </w:rPr>
        <w:t>aktualne</w:t>
      </w:r>
      <w:r w:rsidR="001C78A9" w:rsidRPr="00CC1E6A">
        <w:rPr>
          <w:b w:val="0"/>
          <w:bCs/>
        </w:rPr>
        <w:t xml:space="preserve"> na dzień składania ofert</w:t>
      </w:r>
      <w:r w:rsidR="007A74BA" w:rsidRPr="00CC1E6A">
        <w:rPr>
          <w:b w:val="0"/>
          <w:bCs/>
        </w:rPr>
        <w:t>)</w:t>
      </w:r>
      <w:r w:rsidR="00AE253C" w:rsidRPr="00CC1E6A">
        <w:rPr>
          <w:b w:val="0"/>
          <w:bCs/>
        </w:rPr>
        <w:t xml:space="preserve"> następujące oświadczenia i dokumenty</w:t>
      </w:r>
      <w:r w:rsidR="001C78A9" w:rsidRPr="00CC1E6A">
        <w:rPr>
          <w:b w:val="0"/>
          <w:bCs/>
        </w:rPr>
        <w:t>:</w:t>
      </w:r>
    </w:p>
    <w:p w:rsidR="0091122F" w:rsidRPr="0091122F" w:rsidRDefault="001C78A9" w:rsidP="00440545">
      <w:pPr>
        <w:pStyle w:val="Tekstpodstawowy3"/>
        <w:numPr>
          <w:ilvl w:val="0"/>
          <w:numId w:val="7"/>
        </w:numPr>
        <w:ind w:left="426" w:hanging="284"/>
        <w:rPr>
          <w:b w:val="0"/>
          <w:szCs w:val="24"/>
        </w:rPr>
      </w:pPr>
      <w:r w:rsidRPr="001C78A9">
        <w:rPr>
          <w:b w:val="0"/>
          <w:szCs w:val="24"/>
        </w:rPr>
        <w:t>Oświadczenie Wykonawcy dotyczące spełniania warunków udziału w postępowaniu i braku podstaw do wykluczenia z postępowania</w:t>
      </w:r>
      <w:r w:rsidR="00423D02" w:rsidRPr="00423D02">
        <w:t xml:space="preserve"> </w:t>
      </w:r>
      <w:r w:rsidR="00423D02" w:rsidRPr="00423D02">
        <w:rPr>
          <w:b w:val="0"/>
        </w:rPr>
        <w:t>na podstawie art.</w:t>
      </w:r>
      <w:r w:rsidR="00423D02">
        <w:rPr>
          <w:b w:val="0"/>
        </w:rPr>
        <w:t>24 ust.12-22</w:t>
      </w:r>
      <w:r w:rsidR="00423D02" w:rsidRPr="00423D02">
        <w:rPr>
          <w:b w:val="0"/>
        </w:rPr>
        <w:t xml:space="preserve"> ustawy i 24 ust. 5</w:t>
      </w:r>
      <w:r w:rsidRPr="001C78A9">
        <w:rPr>
          <w:b w:val="0"/>
          <w:szCs w:val="24"/>
        </w:rPr>
        <w:t xml:space="preserve"> </w:t>
      </w:r>
      <w:r w:rsidR="00F53745" w:rsidRPr="0013047B">
        <w:rPr>
          <w:b w:val="0"/>
          <w:szCs w:val="24"/>
        </w:rPr>
        <w:t>, zgodn</w:t>
      </w:r>
      <w:r>
        <w:rPr>
          <w:b w:val="0"/>
          <w:szCs w:val="24"/>
        </w:rPr>
        <w:t>i</w:t>
      </w:r>
      <w:r w:rsidR="00F53745" w:rsidRPr="0013047B">
        <w:rPr>
          <w:b w:val="0"/>
          <w:szCs w:val="24"/>
        </w:rPr>
        <w:t xml:space="preserve">e ze wzorem stanowiącym załącznik do </w:t>
      </w:r>
      <w:r w:rsidR="000E07B7">
        <w:rPr>
          <w:b w:val="0"/>
          <w:szCs w:val="24"/>
        </w:rPr>
        <w:t>zamówienia</w:t>
      </w:r>
      <w:r>
        <w:rPr>
          <w:b w:val="0"/>
          <w:szCs w:val="24"/>
        </w:rPr>
        <w:t>.</w:t>
      </w:r>
    </w:p>
    <w:p w:rsidR="001C78A9" w:rsidRPr="00C86140" w:rsidRDefault="001C78A9" w:rsidP="00440545">
      <w:pPr>
        <w:pStyle w:val="Tekstpodstawowy3"/>
        <w:numPr>
          <w:ilvl w:val="0"/>
          <w:numId w:val="7"/>
        </w:numPr>
        <w:ind w:left="426" w:hanging="284"/>
        <w:rPr>
          <w:b w:val="0"/>
          <w:szCs w:val="24"/>
        </w:rPr>
      </w:pPr>
      <w:r w:rsidRPr="00C86140">
        <w:rPr>
          <w:b w:val="0"/>
          <w:szCs w:val="24"/>
        </w:rPr>
        <w:t>Oświadczenie w</w:t>
      </w:r>
      <w:r w:rsidR="00611E6E" w:rsidRPr="00C86140">
        <w:rPr>
          <w:b w:val="0"/>
          <w:szCs w:val="24"/>
        </w:rPr>
        <w:t xml:space="preserve"> zakresie wykazania braku podstaw do wykluczenia, o którym mowa w art. 24 ust.1 pkt. 23 ustawy (przynależność do grupy kapitałowej) </w:t>
      </w:r>
      <w:r w:rsidRPr="00C86140">
        <w:rPr>
          <w:b w:val="0"/>
          <w:szCs w:val="24"/>
        </w:rPr>
        <w:t>zgodnie ze wzorem stanowiącym załącznik do zamówienia.</w:t>
      </w:r>
      <w:r w:rsidR="00404E33" w:rsidRPr="00C86140">
        <w:t xml:space="preserve"> </w:t>
      </w:r>
      <w:r w:rsidR="00404E33" w:rsidRPr="00C86140">
        <w:rPr>
          <w:b w:val="0"/>
          <w:szCs w:val="24"/>
          <w:u w:val="single"/>
        </w:rPr>
        <w:t>Wykonawca zobowiązany jest do złożenia oświadczenia w terminie 3 dni od otwarcia ofert.</w:t>
      </w:r>
      <w:r w:rsidR="00404E33" w:rsidRPr="00C86140">
        <w:rPr>
          <w:b w:val="0"/>
          <w:szCs w:val="24"/>
        </w:rPr>
        <w:t xml:space="preserve"> W przypadku gdy Wykonawca nie należy do żadnej grupy kapitałowej ww. oświadczenie można złożyć wraz z ofertą.</w:t>
      </w:r>
    </w:p>
    <w:p w:rsidR="007A74BA" w:rsidRDefault="001C78A9" w:rsidP="00440545">
      <w:pPr>
        <w:pStyle w:val="Tekstpodstawowy3"/>
        <w:numPr>
          <w:ilvl w:val="0"/>
          <w:numId w:val="7"/>
        </w:numPr>
        <w:ind w:left="426" w:hanging="284"/>
        <w:rPr>
          <w:b w:val="0"/>
          <w:szCs w:val="24"/>
        </w:rPr>
      </w:pPr>
      <w:r>
        <w:rPr>
          <w:b w:val="0"/>
          <w:szCs w:val="24"/>
        </w:rPr>
        <w:t>O</w:t>
      </w:r>
      <w:r w:rsidRPr="001C78A9">
        <w:rPr>
          <w:b w:val="0"/>
          <w:szCs w:val="24"/>
        </w:rPr>
        <w:t>świadczenie że Wykonawca nie zalega z opłacaniem podatków oraz</w:t>
      </w:r>
      <w:r w:rsidR="007A74BA" w:rsidRPr="007A74BA">
        <w:rPr>
          <w:b w:val="0"/>
          <w:szCs w:val="24"/>
        </w:rPr>
        <w:t xml:space="preserve"> </w:t>
      </w:r>
      <w:r w:rsidR="007A74BA" w:rsidRPr="001C78A9">
        <w:rPr>
          <w:b w:val="0"/>
          <w:szCs w:val="24"/>
        </w:rPr>
        <w:t>składek na ubezpieczenia społeczne lub zdrowotne</w:t>
      </w:r>
      <w:r w:rsidR="007A74BA">
        <w:rPr>
          <w:b w:val="0"/>
          <w:szCs w:val="24"/>
        </w:rPr>
        <w:t xml:space="preserve">, </w:t>
      </w:r>
      <w:r>
        <w:rPr>
          <w:b w:val="0"/>
          <w:szCs w:val="24"/>
        </w:rPr>
        <w:t>w</w:t>
      </w:r>
      <w:r w:rsidR="00397595" w:rsidRPr="001C78A9">
        <w:rPr>
          <w:b w:val="0"/>
          <w:szCs w:val="24"/>
        </w:rPr>
        <w:t xml:space="preserve"> celu potwierdzenia braku podstaw do wykluczenia Wykonawcy</w:t>
      </w:r>
      <w:r w:rsidR="00440545">
        <w:rPr>
          <w:b w:val="0"/>
          <w:szCs w:val="24"/>
        </w:rPr>
        <w:t xml:space="preserve">       </w:t>
      </w:r>
      <w:r w:rsidR="00397595" w:rsidRPr="001C78A9">
        <w:rPr>
          <w:b w:val="0"/>
          <w:szCs w:val="24"/>
        </w:rPr>
        <w:t xml:space="preserve"> z udziału w postępowaniu</w:t>
      </w:r>
      <w:r w:rsidR="007A74BA">
        <w:rPr>
          <w:b w:val="0"/>
          <w:szCs w:val="24"/>
        </w:rPr>
        <w:t xml:space="preserve">, </w:t>
      </w:r>
      <w:r w:rsidR="007A74BA" w:rsidRPr="0013047B">
        <w:rPr>
          <w:b w:val="0"/>
          <w:szCs w:val="24"/>
        </w:rPr>
        <w:t>zgodn</w:t>
      </w:r>
      <w:r w:rsidR="007A74BA">
        <w:rPr>
          <w:b w:val="0"/>
          <w:szCs w:val="24"/>
        </w:rPr>
        <w:t>i</w:t>
      </w:r>
      <w:r w:rsidR="007A74BA" w:rsidRPr="0013047B">
        <w:rPr>
          <w:b w:val="0"/>
          <w:szCs w:val="24"/>
        </w:rPr>
        <w:t xml:space="preserve">e ze wzorem stanowiącym załącznik do </w:t>
      </w:r>
      <w:r w:rsidR="007A74BA">
        <w:rPr>
          <w:b w:val="0"/>
          <w:szCs w:val="24"/>
        </w:rPr>
        <w:t>zamówienia.</w:t>
      </w:r>
    </w:p>
    <w:p w:rsidR="00965527" w:rsidRDefault="00277BC8" w:rsidP="00440545">
      <w:pPr>
        <w:pStyle w:val="Tekstpodstawowy3"/>
        <w:numPr>
          <w:ilvl w:val="0"/>
          <w:numId w:val="7"/>
        </w:numPr>
        <w:ind w:left="426" w:hanging="284"/>
        <w:rPr>
          <w:b w:val="0"/>
          <w:szCs w:val="24"/>
        </w:rPr>
      </w:pPr>
      <w:r>
        <w:rPr>
          <w:b w:val="0"/>
          <w:szCs w:val="24"/>
        </w:rPr>
        <w:t>W</w:t>
      </w:r>
      <w:r w:rsidR="00965527" w:rsidRPr="00B724B5">
        <w:rPr>
          <w:b w:val="0"/>
          <w:szCs w:val="24"/>
        </w:rPr>
        <w:t xml:space="preserve">ykaz  należycie  wykonanych  lub wykonywanych usług spełniających warunki o których </w:t>
      </w:r>
      <w:r w:rsidR="007A74BA" w:rsidRPr="00B724B5">
        <w:rPr>
          <w:b w:val="0"/>
          <w:szCs w:val="24"/>
        </w:rPr>
        <w:t xml:space="preserve">mowa w pkt. </w:t>
      </w:r>
      <w:r w:rsidR="008415EF">
        <w:rPr>
          <w:b w:val="0"/>
          <w:szCs w:val="24"/>
        </w:rPr>
        <w:t>7</w:t>
      </w:r>
      <w:r w:rsidR="00965527" w:rsidRPr="00B724B5">
        <w:rPr>
          <w:b w:val="0"/>
          <w:szCs w:val="24"/>
        </w:rPr>
        <w:t xml:space="preserve">.2.) </w:t>
      </w:r>
      <w:r w:rsidR="00854B2B" w:rsidRPr="00B724B5">
        <w:rPr>
          <w:b w:val="0"/>
          <w:szCs w:val="24"/>
        </w:rPr>
        <w:t>zamówienia</w:t>
      </w:r>
      <w:r w:rsidR="00965527" w:rsidRPr="00B724B5">
        <w:rPr>
          <w:b w:val="0"/>
          <w:szCs w:val="24"/>
        </w:rPr>
        <w:t xml:space="preserve"> – wzór wykazu stanowi załącznik</w:t>
      </w:r>
      <w:r w:rsidR="009A0DD1">
        <w:rPr>
          <w:b w:val="0"/>
          <w:szCs w:val="24"/>
        </w:rPr>
        <w:t xml:space="preserve"> nr 5</w:t>
      </w:r>
      <w:r w:rsidR="00965527" w:rsidRPr="00B724B5">
        <w:rPr>
          <w:b w:val="0"/>
          <w:szCs w:val="24"/>
        </w:rPr>
        <w:t xml:space="preserve"> do </w:t>
      </w:r>
      <w:r w:rsidR="00854B2B" w:rsidRPr="00B724B5">
        <w:rPr>
          <w:b w:val="0"/>
          <w:szCs w:val="24"/>
        </w:rPr>
        <w:t>zamówienia</w:t>
      </w:r>
      <w:r w:rsidR="007A74BA" w:rsidRPr="00B724B5">
        <w:rPr>
          <w:b w:val="0"/>
          <w:szCs w:val="24"/>
        </w:rPr>
        <w:t xml:space="preserve"> </w:t>
      </w:r>
      <w:r w:rsidR="00965527" w:rsidRPr="00B724B5">
        <w:rPr>
          <w:b w:val="0"/>
          <w:szCs w:val="24"/>
        </w:rPr>
        <w:t xml:space="preserve">(Doświadczenie zawodowe); </w:t>
      </w:r>
      <w:r w:rsidR="00B724B5">
        <w:rPr>
          <w:b w:val="0"/>
          <w:szCs w:val="24"/>
        </w:rPr>
        <w:t>oraz</w:t>
      </w:r>
      <w:r w:rsidR="00965527" w:rsidRPr="00B724B5">
        <w:rPr>
          <w:szCs w:val="24"/>
        </w:rPr>
        <w:t xml:space="preserve"> </w:t>
      </w:r>
      <w:r w:rsidR="00965527" w:rsidRPr="00B724B5">
        <w:rPr>
          <w:b w:val="0"/>
          <w:szCs w:val="24"/>
        </w:rPr>
        <w:t xml:space="preserve">dowody  określające  czy  usługi  wymienione  w  wykazie,  </w:t>
      </w:r>
      <w:r w:rsidR="00B724B5">
        <w:rPr>
          <w:b w:val="0"/>
          <w:szCs w:val="24"/>
        </w:rPr>
        <w:t>„Doświadczenie zawodowe”</w:t>
      </w:r>
      <w:r w:rsidR="00965527" w:rsidRPr="00B724B5">
        <w:rPr>
          <w:b w:val="0"/>
          <w:szCs w:val="24"/>
        </w:rPr>
        <w:t>, zostały wykon</w:t>
      </w:r>
      <w:r w:rsidR="00B55FE8">
        <w:rPr>
          <w:b w:val="0"/>
          <w:szCs w:val="24"/>
        </w:rPr>
        <w:t>ane lub są wykonywane należycie,</w:t>
      </w:r>
    </w:p>
    <w:p w:rsidR="00520CBD" w:rsidRDefault="00277BC8" w:rsidP="00520CBD">
      <w:pPr>
        <w:pStyle w:val="Tekstpodstawowy3"/>
        <w:numPr>
          <w:ilvl w:val="0"/>
          <w:numId w:val="7"/>
        </w:numPr>
        <w:ind w:left="426" w:hanging="284"/>
        <w:rPr>
          <w:b w:val="0"/>
          <w:szCs w:val="24"/>
        </w:rPr>
      </w:pPr>
      <w:r>
        <w:rPr>
          <w:b w:val="0"/>
          <w:szCs w:val="24"/>
        </w:rPr>
        <w:t>M</w:t>
      </w:r>
      <w:r w:rsidR="00520CBD">
        <w:rPr>
          <w:b w:val="0"/>
          <w:szCs w:val="24"/>
        </w:rPr>
        <w:t xml:space="preserve">apa  wraz  z  podaniem adresu (załącznik nr 8) i </w:t>
      </w:r>
      <w:r w:rsidR="00520CBD" w:rsidRPr="00520CBD">
        <w:rPr>
          <w:b w:val="0"/>
          <w:szCs w:val="24"/>
        </w:rPr>
        <w:t>opis punktu wydaw</w:t>
      </w:r>
      <w:r w:rsidR="00520CBD">
        <w:rPr>
          <w:b w:val="0"/>
          <w:szCs w:val="24"/>
        </w:rPr>
        <w:t xml:space="preserve">ania posiłków (załącznik nr </w:t>
      </w:r>
      <w:r w:rsidR="00520CBD" w:rsidRPr="00520CBD">
        <w:rPr>
          <w:b w:val="0"/>
          <w:szCs w:val="24"/>
        </w:rPr>
        <w:t>9)</w:t>
      </w:r>
      <w:r w:rsidR="00520CBD">
        <w:rPr>
          <w:b w:val="0"/>
          <w:szCs w:val="24"/>
        </w:rPr>
        <w:t>,</w:t>
      </w:r>
    </w:p>
    <w:p w:rsidR="00520CBD" w:rsidRDefault="00277BC8" w:rsidP="00520CBD">
      <w:pPr>
        <w:pStyle w:val="Tekstpodstawowy3"/>
        <w:numPr>
          <w:ilvl w:val="0"/>
          <w:numId w:val="7"/>
        </w:numPr>
        <w:ind w:left="426" w:hanging="284"/>
        <w:rPr>
          <w:b w:val="0"/>
          <w:szCs w:val="24"/>
        </w:rPr>
      </w:pPr>
      <w:r>
        <w:rPr>
          <w:b w:val="0"/>
          <w:szCs w:val="24"/>
        </w:rPr>
        <w:t>O</w:t>
      </w:r>
      <w:r w:rsidR="00520CBD">
        <w:rPr>
          <w:b w:val="0"/>
          <w:szCs w:val="24"/>
        </w:rPr>
        <w:t>świadczenie lub umowa dotyczące stosunku prawnego do dysponowania lokalem</w:t>
      </w:r>
      <w:r>
        <w:rPr>
          <w:b w:val="0"/>
          <w:szCs w:val="24"/>
        </w:rPr>
        <w:t xml:space="preserve"> w którym zamierza świadczyć usługę.</w:t>
      </w:r>
    </w:p>
    <w:p w:rsidR="00520CBD" w:rsidRPr="00520CBD" w:rsidRDefault="00277BC8" w:rsidP="00520CBD">
      <w:pPr>
        <w:pStyle w:val="Tekstpodstawowy3"/>
        <w:numPr>
          <w:ilvl w:val="0"/>
          <w:numId w:val="7"/>
        </w:numPr>
        <w:ind w:left="426" w:hanging="284"/>
        <w:rPr>
          <w:b w:val="0"/>
          <w:szCs w:val="24"/>
        </w:rPr>
      </w:pPr>
      <w:r>
        <w:rPr>
          <w:b w:val="0"/>
          <w:szCs w:val="24"/>
        </w:rPr>
        <w:t>D</w:t>
      </w:r>
      <w:r w:rsidR="00520CBD" w:rsidRPr="00520CBD">
        <w:rPr>
          <w:b w:val="0"/>
          <w:szCs w:val="24"/>
        </w:rPr>
        <w:t xml:space="preserve">ecyzja </w:t>
      </w:r>
      <w:r w:rsidR="00520CBD" w:rsidRPr="00520CBD">
        <w:rPr>
          <w:b w:val="0"/>
          <w:bCs/>
        </w:rPr>
        <w:t>Państwowego Inspektora Sanitarnego na prowadzenie działalności gastronomicznej.</w:t>
      </w:r>
    </w:p>
    <w:p w:rsidR="00965527" w:rsidRPr="006C445F" w:rsidRDefault="00965527" w:rsidP="00520CBD">
      <w:pPr>
        <w:rPr>
          <w:sz w:val="6"/>
          <w:szCs w:val="24"/>
        </w:rPr>
      </w:pPr>
    </w:p>
    <w:p w:rsidR="00397595" w:rsidRDefault="00965527" w:rsidP="00965527">
      <w:pPr>
        <w:jc w:val="both"/>
        <w:rPr>
          <w:sz w:val="24"/>
          <w:szCs w:val="24"/>
        </w:rPr>
      </w:pPr>
      <w:r w:rsidRPr="00906F13">
        <w:rPr>
          <w:sz w:val="24"/>
          <w:szCs w:val="24"/>
        </w:rPr>
        <w:t>Dowodami, o których mowa wyżej są</w:t>
      </w:r>
      <w:r>
        <w:rPr>
          <w:sz w:val="24"/>
          <w:szCs w:val="24"/>
        </w:rPr>
        <w:t xml:space="preserve"> </w:t>
      </w:r>
      <w:r w:rsidRPr="00906F13">
        <w:rPr>
          <w:sz w:val="24"/>
          <w:szCs w:val="24"/>
        </w:rPr>
        <w:t>referencje bądź</w:t>
      </w:r>
      <w:r>
        <w:rPr>
          <w:sz w:val="24"/>
          <w:szCs w:val="24"/>
        </w:rPr>
        <w:t xml:space="preserve"> </w:t>
      </w:r>
      <w:r w:rsidRPr="00906F13">
        <w:rPr>
          <w:sz w:val="24"/>
          <w:szCs w:val="24"/>
        </w:rPr>
        <w:t>inne dokumenty wystawione przez podmiot, na rzecz którego usługi były lub są</w:t>
      </w:r>
      <w:r>
        <w:rPr>
          <w:sz w:val="24"/>
          <w:szCs w:val="24"/>
        </w:rPr>
        <w:t xml:space="preserve"> </w:t>
      </w:r>
      <w:r w:rsidR="00DD274A">
        <w:rPr>
          <w:sz w:val="24"/>
          <w:szCs w:val="24"/>
        </w:rPr>
        <w:t>wykonywane</w:t>
      </w:r>
      <w:r w:rsidRPr="00906F13">
        <w:rPr>
          <w:sz w:val="24"/>
          <w:szCs w:val="24"/>
        </w:rPr>
        <w:t>.</w:t>
      </w:r>
      <w:r>
        <w:rPr>
          <w:sz w:val="24"/>
          <w:szCs w:val="24"/>
        </w:rPr>
        <w:t xml:space="preserve">  </w:t>
      </w:r>
    </w:p>
    <w:p w:rsidR="00334678" w:rsidRPr="001A48E3" w:rsidRDefault="00334678" w:rsidP="001F1761">
      <w:pPr>
        <w:jc w:val="both"/>
        <w:rPr>
          <w:sz w:val="2"/>
          <w:szCs w:val="10"/>
        </w:rPr>
      </w:pPr>
    </w:p>
    <w:p w:rsidR="0038148A" w:rsidRDefault="00B93FF1" w:rsidP="00FF7672">
      <w:pPr>
        <w:pStyle w:val="Tekstpodstawowy3"/>
      </w:pPr>
      <w:r>
        <w:t xml:space="preserve">Dokumenty, o których mowa </w:t>
      </w:r>
      <w:r w:rsidR="00BA105A">
        <w:t xml:space="preserve">wyżej, mogą być przedstawione w formie oryginału lub kserokopii poświadczonej za zgodność z oryginałem przez Wykonawcę( tzn. opatrzone datą, napisem </w:t>
      </w:r>
      <w:r w:rsidR="00BA105A">
        <w:rPr>
          <w:i/>
          <w:iCs/>
        </w:rPr>
        <w:t>„za zgodność z oryginałem”</w:t>
      </w:r>
      <w:r w:rsidR="00BA105A">
        <w:t xml:space="preserve"> oraz podpisane przez osobę upoważnioną do składania oświadczeń woli w imieniu wykonawcy) za wyjątkiem pełnomocnictwa do reprezentowania firmy, które musi być w oryginale lub poświadczone notarialnie.</w:t>
      </w:r>
    </w:p>
    <w:p w:rsidR="00965527" w:rsidRDefault="00965527" w:rsidP="00FF7672">
      <w:pPr>
        <w:pStyle w:val="Tekstpodstawowy3"/>
        <w:rPr>
          <w:sz w:val="10"/>
        </w:rPr>
      </w:pPr>
    </w:p>
    <w:p w:rsidR="00A04769" w:rsidRPr="0008125E" w:rsidRDefault="003C0D9E" w:rsidP="0008125E">
      <w:pPr>
        <w:pStyle w:val="Tekstpodstawowy3"/>
        <w:rPr>
          <w:i/>
          <w:szCs w:val="22"/>
        </w:rPr>
      </w:pPr>
      <w:r>
        <w:rPr>
          <w:i/>
          <w:szCs w:val="22"/>
        </w:rPr>
        <w:t>9</w:t>
      </w:r>
      <w:r w:rsidR="00965527" w:rsidRPr="0008125E">
        <w:rPr>
          <w:i/>
          <w:szCs w:val="22"/>
        </w:rPr>
        <w:t>. Informacje o sposobie porozumiewania się zamawiającego z wykonawcami oraz sposobie przekazywania oświadczeń i doku</w:t>
      </w:r>
      <w:r w:rsidR="0008125E" w:rsidRPr="0008125E">
        <w:rPr>
          <w:i/>
          <w:szCs w:val="22"/>
        </w:rPr>
        <w:t>mentów, oraz osoby wprawione do porozumiewania się</w:t>
      </w:r>
      <w:r w:rsidR="0022519C">
        <w:rPr>
          <w:i/>
          <w:szCs w:val="22"/>
        </w:rPr>
        <w:t xml:space="preserve">                 </w:t>
      </w:r>
      <w:r w:rsidR="0008125E" w:rsidRPr="0008125E">
        <w:rPr>
          <w:i/>
          <w:szCs w:val="22"/>
        </w:rPr>
        <w:t xml:space="preserve"> z wykonawcami</w:t>
      </w:r>
      <w:r w:rsidR="0008125E">
        <w:rPr>
          <w:i/>
          <w:szCs w:val="22"/>
        </w:rPr>
        <w:t>.</w:t>
      </w:r>
    </w:p>
    <w:p w:rsidR="00A04769" w:rsidRPr="00183182" w:rsidRDefault="00A04769" w:rsidP="00A04769">
      <w:pPr>
        <w:jc w:val="both"/>
        <w:rPr>
          <w:b/>
          <w:sz w:val="10"/>
        </w:rPr>
      </w:pPr>
    </w:p>
    <w:p w:rsidR="0008125E" w:rsidRPr="001A2050" w:rsidRDefault="003C0D9E" w:rsidP="0008125E">
      <w:pPr>
        <w:jc w:val="both"/>
        <w:rPr>
          <w:sz w:val="24"/>
          <w:szCs w:val="28"/>
        </w:rPr>
      </w:pPr>
      <w:r>
        <w:rPr>
          <w:b/>
          <w:sz w:val="24"/>
        </w:rPr>
        <w:lastRenderedPageBreak/>
        <w:t>9</w:t>
      </w:r>
      <w:r w:rsidR="0008125E" w:rsidRPr="00907484">
        <w:rPr>
          <w:b/>
          <w:sz w:val="24"/>
        </w:rPr>
        <w:t>.1.</w:t>
      </w:r>
      <w:r w:rsidR="0008125E" w:rsidRPr="00907484">
        <w:rPr>
          <w:sz w:val="28"/>
          <w:szCs w:val="28"/>
        </w:rPr>
        <w:t xml:space="preserve"> </w:t>
      </w:r>
      <w:r w:rsidR="0008125E" w:rsidRPr="00907484">
        <w:rPr>
          <w:sz w:val="24"/>
          <w:szCs w:val="28"/>
        </w:rPr>
        <w:t xml:space="preserve">W niniejszym postępowaniu komunikacja (w tym przekazywanie korespondencji w postaci oświadczeń, wniosków, zawiadomień oraz informacji, o których mowa w ustawie </w:t>
      </w:r>
      <w:proofErr w:type="spellStart"/>
      <w:r w:rsidR="0008125E" w:rsidRPr="00907484">
        <w:rPr>
          <w:sz w:val="24"/>
          <w:szCs w:val="28"/>
        </w:rPr>
        <w:t>Pzp</w:t>
      </w:r>
      <w:proofErr w:type="spellEnd"/>
      <w:r w:rsidR="0008125E" w:rsidRPr="00907484">
        <w:rPr>
          <w:sz w:val="24"/>
          <w:szCs w:val="28"/>
        </w:rPr>
        <w:t>) między Zamawiającym a Wykonawcami odbywa się za pośrednictwem operatora pocztowego  w rozumieniu ustawy z dnia 23 listopada 2012 r.</w:t>
      </w:r>
      <w:r w:rsidR="00710DB4" w:rsidRPr="00907484">
        <w:rPr>
          <w:sz w:val="24"/>
          <w:szCs w:val="28"/>
        </w:rPr>
        <w:t xml:space="preserve"> – Prawo pocztowe (Dz. U. z 201</w:t>
      </w:r>
      <w:r w:rsidR="00B721D2" w:rsidRPr="00907484">
        <w:rPr>
          <w:sz w:val="24"/>
          <w:szCs w:val="28"/>
        </w:rPr>
        <w:t>8</w:t>
      </w:r>
      <w:r w:rsidR="00710DB4" w:rsidRPr="00907484">
        <w:rPr>
          <w:sz w:val="24"/>
          <w:szCs w:val="28"/>
        </w:rPr>
        <w:t xml:space="preserve"> r. poz. </w:t>
      </w:r>
      <w:r w:rsidR="006D2BCA" w:rsidRPr="00907484">
        <w:rPr>
          <w:sz w:val="24"/>
          <w:szCs w:val="28"/>
        </w:rPr>
        <w:t>2</w:t>
      </w:r>
      <w:r w:rsidR="00710DB4" w:rsidRPr="00907484">
        <w:rPr>
          <w:sz w:val="24"/>
          <w:szCs w:val="28"/>
        </w:rPr>
        <w:t>1</w:t>
      </w:r>
      <w:r w:rsidR="0058430E">
        <w:rPr>
          <w:sz w:val="24"/>
          <w:szCs w:val="28"/>
        </w:rPr>
        <w:t>8</w:t>
      </w:r>
      <w:r w:rsidR="00710DB4" w:rsidRPr="00907484">
        <w:rPr>
          <w:sz w:val="24"/>
          <w:szCs w:val="28"/>
        </w:rPr>
        <w:t>8</w:t>
      </w:r>
      <w:r w:rsidR="0008125E" w:rsidRPr="00907484">
        <w:rPr>
          <w:sz w:val="24"/>
          <w:szCs w:val="28"/>
        </w:rPr>
        <w:t>)</w:t>
      </w:r>
      <w:r w:rsidR="0022519C" w:rsidRPr="00907484">
        <w:rPr>
          <w:sz w:val="24"/>
          <w:szCs w:val="28"/>
        </w:rPr>
        <w:t xml:space="preserve"> </w:t>
      </w:r>
      <w:r w:rsidR="0008125E" w:rsidRPr="00907484">
        <w:rPr>
          <w:sz w:val="24"/>
          <w:szCs w:val="28"/>
        </w:rPr>
        <w:t>faksu</w:t>
      </w:r>
      <w:r w:rsidR="0022519C" w:rsidRPr="00907484">
        <w:rPr>
          <w:sz w:val="24"/>
          <w:szCs w:val="28"/>
        </w:rPr>
        <w:t xml:space="preserve"> lub przy użyciu środków komunikacji elektronicznej w rozumieniu ustawy z dnia 18 lipca 2002r. </w:t>
      </w:r>
      <w:r w:rsidR="0064501F">
        <w:rPr>
          <w:sz w:val="24"/>
          <w:szCs w:val="28"/>
        </w:rPr>
        <w:t xml:space="preserve">                    </w:t>
      </w:r>
      <w:r w:rsidR="0022519C" w:rsidRPr="00907484">
        <w:rPr>
          <w:sz w:val="24"/>
          <w:szCs w:val="28"/>
        </w:rPr>
        <w:t>o świadczeniu usług drogą elektroniczną (</w:t>
      </w:r>
      <w:proofErr w:type="spellStart"/>
      <w:r w:rsidR="0022519C" w:rsidRPr="00907484">
        <w:rPr>
          <w:sz w:val="24"/>
          <w:szCs w:val="28"/>
        </w:rPr>
        <w:t>Dz.U</w:t>
      </w:r>
      <w:proofErr w:type="spellEnd"/>
      <w:r w:rsidR="0022519C" w:rsidRPr="00907484">
        <w:rPr>
          <w:sz w:val="24"/>
          <w:szCs w:val="28"/>
        </w:rPr>
        <w:t>. z 201</w:t>
      </w:r>
      <w:r w:rsidR="006D2BCA" w:rsidRPr="00907484">
        <w:rPr>
          <w:sz w:val="24"/>
          <w:szCs w:val="28"/>
        </w:rPr>
        <w:t>9</w:t>
      </w:r>
      <w:r w:rsidR="0022519C" w:rsidRPr="00907484">
        <w:rPr>
          <w:sz w:val="24"/>
          <w:szCs w:val="28"/>
        </w:rPr>
        <w:t>r. poz. 12</w:t>
      </w:r>
      <w:r w:rsidR="006D2BCA" w:rsidRPr="00907484">
        <w:rPr>
          <w:sz w:val="24"/>
          <w:szCs w:val="28"/>
        </w:rPr>
        <w:t>3</w:t>
      </w:r>
      <w:r w:rsidR="0022519C" w:rsidRPr="00907484">
        <w:rPr>
          <w:sz w:val="24"/>
          <w:szCs w:val="28"/>
        </w:rPr>
        <w:t xml:space="preserve"> z </w:t>
      </w:r>
      <w:proofErr w:type="spellStart"/>
      <w:r w:rsidR="0022519C" w:rsidRPr="00907484">
        <w:rPr>
          <w:sz w:val="24"/>
          <w:szCs w:val="28"/>
        </w:rPr>
        <w:t>późn</w:t>
      </w:r>
      <w:proofErr w:type="spellEnd"/>
      <w:r w:rsidR="0022519C" w:rsidRPr="00907484">
        <w:rPr>
          <w:sz w:val="24"/>
          <w:szCs w:val="28"/>
        </w:rPr>
        <w:t>. zm.)</w:t>
      </w:r>
      <w:r w:rsidR="0008125E" w:rsidRPr="00907484">
        <w:rPr>
          <w:sz w:val="24"/>
          <w:szCs w:val="28"/>
        </w:rPr>
        <w:t>, z uwzględnieniem wymogów dotyczący</w:t>
      </w:r>
      <w:r w:rsidR="008415EF">
        <w:rPr>
          <w:sz w:val="24"/>
          <w:szCs w:val="28"/>
        </w:rPr>
        <w:t>ch formy, ustanowionych w pkt. 9.5.-9</w:t>
      </w:r>
      <w:r w:rsidR="0008125E" w:rsidRPr="00907484">
        <w:rPr>
          <w:sz w:val="24"/>
          <w:szCs w:val="28"/>
        </w:rPr>
        <w:t xml:space="preserve">.10. </w:t>
      </w:r>
      <w:r w:rsidR="001A64E4" w:rsidRPr="00907484">
        <w:rPr>
          <w:sz w:val="24"/>
          <w:szCs w:val="28"/>
        </w:rPr>
        <w:t>zamówienia</w:t>
      </w:r>
      <w:r w:rsidR="0008125E" w:rsidRPr="00907484">
        <w:rPr>
          <w:sz w:val="24"/>
          <w:szCs w:val="28"/>
        </w:rPr>
        <w:t xml:space="preserve"> i 1</w:t>
      </w:r>
      <w:r w:rsidR="008415EF">
        <w:rPr>
          <w:sz w:val="24"/>
          <w:szCs w:val="28"/>
        </w:rPr>
        <w:t>2</w:t>
      </w:r>
      <w:r w:rsidR="0008125E" w:rsidRPr="00907484">
        <w:rPr>
          <w:sz w:val="24"/>
          <w:szCs w:val="28"/>
        </w:rPr>
        <w:t>.</w:t>
      </w:r>
      <w:r w:rsidR="0022519C" w:rsidRPr="00907484">
        <w:rPr>
          <w:sz w:val="24"/>
          <w:szCs w:val="28"/>
        </w:rPr>
        <w:t>8</w:t>
      </w:r>
      <w:r w:rsidR="0008125E" w:rsidRPr="00907484">
        <w:rPr>
          <w:sz w:val="24"/>
          <w:szCs w:val="28"/>
        </w:rPr>
        <w:t xml:space="preserve">. </w:t>
      </w:r>
      <w:r w:rsidR="001A64E4" w:rsidRPr="00907484">
        <w:rPr>
          <w:sz w:val="24"/>
          <w:szCs w:val="28"/>
        </w:rPr>
        <w:t>zamówienia</w:t>
      </w:r>
      <w:r w:rsidR="0008125E" w:rsidRPr="00907484">
        <w:rPr>
          <w:sz w:val="24"/>
          <w:szCs w:val="28"/>
        </w:rPr>
        <w:t xml:space="preserve"> oraz z zastrzeżeniem pkt. 1</w:t>
      </w:r>
      <w:r w:rsidR="008415EF">
        <w:rPr>
          <w:sz w:val="24"/>
          <w:szCs w:val="28"/>
        </w:rPr>
        <w:t>2</w:t>
      </w:r>
      <w:r w:rsidR="0022519C" w:rsidRPr="00907484">
        <w:rPr>
          <w:sz w:val="24"/>
          <w:szCs w:val="28"/>
        </w:rPr>
        <w:t>.9</w:t>
      </w:r>
      <w:r w:rsidR="0008125E" w:rsidRPr="00907484">
        <w:rPr>
          <w:sz w:val="24"/>
          <w:szCs w:val="28"/>
        </w:rPr>
        <w:t xml:space="preserve">. </w:t>
      </w:r>
      <w:r w:rsidR="00907484">
        <w:rPr>
          <w:sz w:val="24"/>
          <w:szCs w:val="28"/>
        </w:rPr>
        <w:t>zamówienia</w:t>
      </w:r>
      <w:r w:rsidR="0008125E" w:rsidRPr="00907484">
        <w:rPr>
          <w:sz w:val="24"/>
          <w:szCs w:val="28"/>
        </w:rPr>
        <w:t>.</w:t>
      </w:r>
      <w:r w:rsidR="0008125E" w:rsidRPr="001A2050">
        <w:rPr>
          <w:sz w:val="24"/>
          <w:szCs w:val="28"/>
        </w:rPr>
        <w:t xml:space="preserve"> </w:t>
      </w:r>
    </w:p>
    <w:p w:rsidR="0008125E" w:rsidRDefault="003C0D9E" w:rsidP="0008125E">
      <w:pPr>
        <w:jc w:val="both"/>
        <w:rPr>
          <w:sz w:val="24"/>
          <w:szCs w:val="24"/>
        </w:rPr>
      </w:pPr>
      <w:r>
        <w:rPr>
          <w:b/>
          <w:bCs/>
          <w:sz w:val="24"/>
          <w:szCs w:val="24"/>
        </w:rPr>
        <w:t>9</w:t>
      </w:r>
      <w:r w:rsidR="0008125E" w:rsidRPr="0070037E">
        <w:rPr>
          <w:b/>
          <w:bCs/>
          <w:sz w:val="24"/>
          <w:szCs w:val="24"/>
        </w:rPr>
        <w:t>.2.</w:t>
      </w:r>
      <w:r w:rsidR="0008125E" w:rsidRPr="0070037E">
        <w:rPr>
          <w:sz w:val="24"/>
          <w:szCs w:val="24"/>
        </w:rPr>
        <w:t xml:space="preserve"> Korespondencję</w:t>
      </w:r>
      <w:r w:rsidR="0008125E">
        <w:rPr>
          <w:sz w:val="24"/>
          <w:szCs w:val="24"/>
        </w:rPr>
        <w:t xml:space="preserve"> </w:t>
      </w:r>
      <w:r w:rsidR="0008125E" w:rsidRPr="0070037E">
        <w:rPr>
          <w:sz w:val="24"/>
          <w:szCs w:val="24"/>
        </w:rPr>
        <w:t>oznaczoną</w:t>
      </w:r>
      <w:r w:rsidR="0008125E">
        <w:rPr>
          <w:sz w:val="24"/>
          <w:szCs w:val="24"/>
        </w:rPr>
        <w:t xml:space="preserve"> </w:t>
      </w:r>
      <w:r w:rsidR="0008125E" w:rsidRPr="0070037E">
        <w:rPr>
          <w:sz w:val="24"/>
          <w:szCs w:val="24"/>
        </w:rPr>
        <w:t>przynajmniej numerem sprawy (</w:t>
      </w:r>
      <w:r w:rsidR="00397595">
        <w:rPr>
          <w:sz w:val="24"/>
          <w:szCs w:val="24"/>
        </w:rPr>
        <w:t>MOPS-DFK.23</w:t>
      </w:r>
      <w:r w:rsidR="00D342DD">
        <w:rPr>
          <w:sz w:val="24"/>
          <w:szCs w:val="24"/>
        </w:rPr>
        <w:t>18</w:t>
      </w:r>
      <w:r w:rsidR="00397595">
        <w:rPr>
          <w:sz w:val="24"/>
          <w:szCs w:val="24"/>
        </w:rPr>
        <w:t>.</w:t>
      </w:r>
      <w:r w:rsidR="00440545">
        <w:rPr>
          <w:sz w:val="24"/>
          <w:szCs w:val="24"/>
        </w:rPr>
        <w:t>7</w:t>
      </w:r>
      <w:r w:rsidR="0008125E">
        <w:rPr>
          <w:sz w:val="24"/>
          <w:szCs w:val="24"/>
        </w:rPr>
        <w:t>.201</w:t>
      </w:r>
      <w:r w:rsidR="00295316">
        <w:rPr>
          <w:sz w:val="24"/>
          <w:szCs w:val="24"/>
        </w:rPr>
        <w:t>9</w:t>
      </w:r>
      <w:r w:rsidR="0008125E" w:rsidRPr="0070037E">
        <w:rPr>
          <w:sz w:val="24"/>
          <w:szCs w:val="24"/>
        </w:rPr>
        <w:t xml:space="preserve">): </w:t>
      </w:r>
    </w:p>
    <w:p w:rsidR="0008125E" w:rsidRPr="002D3C00" w:rsidRDefault="0008125E" w:rsidP="0008125E">
      <w:pPr>
        <w:jc w:val="both"/>
        <w:rPr>
          <w:sz w:val="10"/>
          <w:szCs w:val="24"/>
        </w:rPr>
      </w:pPr>
    </w:p>
    <w:p w:rsidR="0008125E" w:rsidRDefault="0008125E" w:rsidP="00B41182">
      <w:pPr>
        <w:numPr>
          <w:ilvl w:val="0"/>
          <w:numId w:val="6"/>
        </w:numPr>
        <w:jc w:val="both"/>
        <w:rPr>
          <w:sz w:val="24"/>
          <w:szCs w:val="24"/>
        </w:rPr>
      </w:pPr>
      <w:r w:rsidRPr="0070037E">
        <w:rPr>
          <w:sz w:val="24"/>
          <w:szCs w:val="24"/>
        </w:rPr>
        <w:t>w formie pisemnej należy kierować</w:t>
      </w:r>
      <w:r>
        <w:rPr>
          <w:sz w:val="24"/>
          <w:szCs w:val="24"/>
        </w:rPr>
        <w:t xml:space="preserve"> </w:t>
      </w:r>
      <w:r w:rsidRPr="0070037E">
        <w:rPr>
          <w:sz w:val="24"/>
          <w:szCs w:val="24"/>
        </w:rPr>
        <w:t xml:space="preserve">na adres: </w:t>
      </w:r>
      <w:r>
        <w:rPr>
          <w:b/>
          <w:bCs/>
          <w:sz w:val="24"/>
        </w:rPr>
        <w:t>Miejski Ośrodek Pomocy Społecznej                w Kaliszu, ul. Obywatelska 4, 62-800 Kalisz</w:t>
      </w:r>
      <w:r>
        <w:rPr>
          <w:sz w:val="24"/>
        </w:rPr>
        <w:t>.</w:t>
      </w:r>
      <w:r w:rsidRPr="0070037E">
        <w:rPr>
          <w:sz w:val="24"/>
          <w:szCs w:val="24"/>
        </w:rPr>
        <w:t xml:space="preserve"> </w:t>
      </w:r>
    </w:p>
    <w:p w:rsidR="0008125E" w:rsidRPr="00397595" w:rsidRDefault="0008125E" w:rsidP="00B41182">
      <w:pPr>
        <w:numPr>
          <w:ilvl w:val="0"/>
          <w:numId w:val="6"/>
        </w:numPr>
        <w:jc w:val="both"/>
        <w:rPr>
          <w:sz w:val="24"/>
          <w:szCs w:val="24"/>
        </w:rPr>
      </w:pPr>
      <w:r w:rsidRPr="00397595">
        <w:rPr>
          <w:sz w:val="24"/>
          <w:szCs w:val="24"/>
        </w:rPr>
        <w:t>za pośrednictwem faksu należy kierować wyłącznie na następujący numer: +48 62 757 63 66.</w:t>
      </w:r>
    </w:p>
    <w:p w:rsidR="0008125E" w:rsidRPr="0038148A" w:rsidRDefault="0008125E" w:rsidP="0008125E">
      <w:pPr>
        <w:ind w:left="426" w:hanging="142"/>
        <w:jc w:val="both"/>
        <w:rPr>
          <w:sz w:val="10"/>
          <w:szCs w:val="24"/>
        </w:rPr>
      </w:pPr>
      <w:r w:rsidRPr="002D3C00">
        <w:rPr>
          <w:sz w:val="14"/>
          <w:szCs w:val="24"/>
        </w:rPr>
        <w:t xml:space="preserve"> </w:t>
      </w:r>
    </w:p>
    <w:p w:rsidR="0008125E" w:rsidRPr="0070037E" w:rsidRDefault="003C0D9E" w:rsidP="0008125E">
      <w:pPr>
        <w:jc w:val="both"/>
        <w:rPr>
          <w:sz w:val="24"/>
          <w:szCs w:val="24"/>
        </w:rPr>
      </w:pPr>
      <w:r>
        <w:rPr>
          <w:b/>
          <w:sz w:val="24"/>
          <w:szCs w:val="24"/>
        </w:rPr>
        <w:t>9</w:t>
      </w:r>
      <w:r w:rsidR="0008125E" w:rsidRPr="006C4390">
        <w:rPr>
          <w:b/>
          <w:sz w:val="24"/>
          <w:szCs w:val="24"/>
        </w:rPr>
        <w:t>.3.</w:t>
      </w:r>
      <w:r w:rsidR="0008125E" w:rsidRPr="0070037E">
        <w:rPr>
          <w:sz w:val="24"/>
          <w:szCs w:val="24"/>
        </w:rPr>
        <w:t xml:space="preserve"> W przypadku korespondencji przekazywanej za pośrednictwem operatora pocztowego</w:t>
      </w:r>
      <w:r w:rsidR="0064501F">
        <w:rPr>
          <w:sz w:val="24"/>
          <w:szCs w:val="24"/>
        </w:rPr>
        <w:t xml:space="preserve">                </w:t>
      </w:r>
      <w:r w:rsidR="0008125E">
        <w:rPr>
          <w:sz w:val="24"/>
          <w:szCs w:val="24"/>
        </w:rPr>
        <w:t xml:space="preserve">w </w:t>
      </w:r>
      <w:r w:rsidR="0008125E" w:rsidRPr="0070037E">
        <w:rPr>
          <w:sz w:val="24"/>
          <w:szCs w:val="24"/>
        </w:rPr>
        <w:t>rozumieniu ustawy z dnia 23 listopada 2012 r.</w:t>
      </w:r>
      <w:r w:rsidR="00525E4C">
        <w:rPr>
          <w:sz w:val="24"/>
          <w:szCs w:val="24"/>
        </w:rPr>
        <w:t xml:space="preserve"> – Prawo pocztowe </w:t>
      </w:r>
      <w:r w:rsidR="00525E4C" w:rsidRPr="009E2781">
        <w:rPr>
          <w:sz w:val="24"/>
          <w:szCs w:val="24"/>
        </w:rPr>
        <w:t>(Dz. U. z 201</w:t>
      </w:r>
      <w:r w:rsidR="00BA59E1">
        <w:rPr>
          <w:sz w:val="24"/>
          <w:szCs w:val="24"/>
        </w:rPr>
        <w:t>8</w:t>
      </w:r>
      <w:r w:rsidR="00525E4C" w:rsidRPr="009E2781">
        <w:rPr>
          <w:sz w:val="24"/>
          <w:szCs w:val="24"/>
        </w:rPr>
        <w:t xml:space="preserve"> r. poz.</w:t>
      </w:r>
      <w:r w:rsidR="00BA59E1">
        <w:rPr>
          <w:sz w:val="24"/>
          <w:szCs w:val="24"/>
        </w:rPr>
        <w:t>2</w:t>
      </w:r>
      <w:r w:rsidR="00C827AD">
        <w:rPr>
          <w:sz w:val="24"/>
          <w:szCs w:val="24"/>
        </w:rPr>
        <w:t>18</w:t>
      </w:r>
      <w:r w:rsidR="00BA59E1">
        <w:rPr>
          <w:sz w:val="24"/>
          <w:szCs w:val="24"/>
        </w:rPr>
        <w:t>8</w:t>
      </w:r>
      <w:r w:rsidR="0008125E" w:rsidRPr="0070037E">
        <w:rPr>
          <w:sz w:val="24"/>
          <w:szCs w:val="24"/>
        </w:rPr>
        <w:t>) osobiście, za pośrednictwem posłańca należy uwzględnić</w:t>
      </w:r>
      <w:r w:rsidR="0008125E">
        <w:rPr>
          <w:sz w:val="24"/>
          <w:szCs w:val="24"/>
        </w:rPr>
        <w:t xml:space="preserve"> </w:t>
      </w:r>
      <w:r w:rsidR="0008125E" w:rsidRPr="0070037E">
        <w:rPr>
          <w:sz w:val="24"/>
          <w:szCs w:val="24"/>
        </w:rPr>
        <w:t xml:space="preserve">godziny pracy Zamawiającego, wskazane w pkt. 1 </w:t>
      </w:r>
      <w:r w:rsidR="0008125E">
        <w:rPr>
          <w:sz w:val="24"/>
          <w:szCs w:val="24"/>
        </w:rPr>
        <w:t>zamówienia</w:t>
      </w:r>
      <w:r w:rsidR="0008125E" w:rsidRPr="0070037E">
        <w:rPr>
          <w:sz w:val="24"/>
          <w:szCs w:val="24"/>
        </w:rPr>
        <w:t xml:space="preserve">. </w:t>
      </w:r>
    </w:p>
    <w:p w:rsidR="0038148A" w:rsidRPr="002D1692" w:rsidRDefault="003C0D9E" w:rsidP="0038148A">
      <w:pPr>
        <w:jc w:val="both"/>
        <w:rPr>
          <w:b/>
          <w:bCs/>
          <w:sz w:val="24"/>
          <w:szCs w:val="24"/>
        </w:rPr>
      </w:pPr>
      <w:r>
        <w:rPr>
          <w:b/>
          <w:sz w:val="24"/>
          <w:szCs w:val="24"/>
        </w:rPr>
        <w:t>9</w:t>
      </w:r>
      <w:r w:rsidR="0008125E" w:rsidRPr="00BA5611">
        <w:rPr>
          <w:b/>
          <w:sz w:val="24"/>
          <w:szCs w:val="24"/>
        </w:rPr>
        <w:t>.4.</w:t>
      </w:r>
      <w:r w:rsidR="0008125E" w:rsidRPr="0070037E">
        <w:rPr>
          <w:sz w:val="24"/>
          <w:szCs w:val="24"/>
        </w:rPr>
        <w:t xml:space="preserve"> </w:t>
      </w:r>
      <w:r w:rsidR="0038148A" w:rsidRPr="00D935DA">
        <w:rPr>
          <w:sz w:val="24"/>
          <w:szCs w:val="24"/>
        </w:rPr>
        <w:t xml:space="preserve">Zamawiający </w:t>
      </w:r>
      <w:r w:rsidR="0038148A" w:rsidRPr="00D935DA">
        <w:rPr>
          <w:sz w:val="24"/>
        </w:rPr>
        <w:t>dopuszcza porozumiewanie się drogą elektroniczną.</w:t>
      </w:r>
      <w:r w:rsidR="0038148A">
        <w:rPr>
          <w:sz w:val="24"/>
        </w:rPr>
        <w:t xml:space="preserve"> Ofertę należy złożyć wyłącznie w wersji papierowej.</w:t>
      </w:r>
    </w:p>
    <w:p w:rsidR="001A64E4" w:rsidRPr="00397595" w:rsidRDefault="003C0D9E" w:rsidP="0008125E">
      <w:pPr>
        <w:jc w:val="both"/>
        <w:rPr>
          <w:sz w:val="24"/>
          <w:szCs w:val="24"/>
        </w:rPr>
      </w:pPr>
      <w:r>
        <w:rPr>
          <w:b/>
          <w:sz w:val="24"/>
          <w:szCs w:val="24"/>
        </w:rPr>
        <w:t>9</w:t>
      </w:r>
      <w:r w:rsidR="0008125E" w:rsidRPr="00BA5611">
        <w:rPr>
          <w:b/>
          <w:sz w:val="24"/>
          <w:szCs w:val="24"/>
        </w:rPr>
        <w:t>.5.</w:t>
      </w:r>
      <w:r w:rsidR="0008125E" w:rsidRPr="0070037E">
        <w:rPr>
          <w:sz w:val="24"/>
          <w:szCs w:val="24"/>
        </w:rPr>
        <w:t xml:space="preserve"> Jeżeli Zamawiający lub Wykonawca przekazują</w:t>
      </w:r>
      <w:r w:rsidR="0008125E">
        <w:rPr>
          <w:sz w:val="24"/>
          <w:szCs w:val="24"/>
        </w:rPr>
        <w:t xml:space="preserve"> </w:t>
      </w:r>
      <w:r w:rsidR="0008125E" w:rsidRPr="0070037E">
        <w:rPr>
          <w:sz w:val="24"/>
          <w:szCs w:val="24"/>
        </w:rPr>
        <w:t>oświadczenia, wnioski,</w:t>
      </w:r>
      <w:r w:rsidR="0008125E">
        <w:rPr>
          <w:sz w:val="24"/>
          <w:szCs w:val="24"/>
        </w:rPr>
        <w:t xml:space="preserve"> </w:t>
      </w:r>
      <w:r w:rsidR="0008125E" w:rsidRPr="0070037E">
        <w:rPr>
          <w:sz w:val="24"/>
          <w:szCs w:val="24"/>
        </w:rPr>
        <w:t xml:space="preserve">zawiadomienia oraz informacje za pośrednictwem faksu, </w:t>
      </w:r>
      <w:r w:rsidR="0008125E" w:rsidRPr="00BA5611">
        <w:rPr>
          <w:b/>
          <w:i/>
          <w:sz w:val="24"/>
          <w:szCs w:val="24"/>
        </w:rPr>
        <w:t>każda ze stron na żądanie drugiej strony niezwłocznie potwierdza fakt ich otrzymania</w:t>
      </w:r>
      <w:r w:rsidR="0008125E" w:rsidRPr="0070037E">
        <w:rPr>
          <w:sz w:val="24"/>
          <w:szCs w:val="24"/>
        </w:rPr>
        <w:t>. Jednocześnie Zamawiający sugeruje, aby korespondencji przekazanej w ten sposób nie przekazywać</w:t>
      </w:r>
      <w:r w:rsidR="0008125E">
        <w:rPr>
          <w:sz w:val="24"/>
          <w:szCs w:val="24"/>
        </w:rPr>
        <w:t xml:space="preserve"> </w:t>
      </w:r>
      <w:r w:rsidR="0008125E" w:rsidRPr="0070037E">
        <w:rPr>
          <w:sz w:val="24"/>
          <w:szCs w:val="24"/>
        </w:rPr>
        <w:t>po godzinach pracy Zamawiającego,</w:t>
      </w:r>
      <w:r w:rsidR="00854B2B">
        <w:rPr>
          <w:sz w:val="24"/>
          <w:szCs w:val="24"/>
        </w:rPr>
        <w:t xml:space="preserve"> </w:t>
      </w:r>
      <w:r w:rsidR="0008125E" w:rsidRPr="0070037E">
        <w:rPr>
          <w:sz w:val="24"/>
          <w:szCs w:val="24"/>
        </w:rPr>
        <w:t>a także w dzień</w:t>
      </w:r>
      <w:r w:rsidR="0008125E">
        <w:rPr>
          <w:sz w:val="24"/>
          <w:szCs w:val="24"/>
        </w:rPr>
        <w:t xml:space="preserve"> </w:t>
      </w:r>
      <w:r w:rsidR="0008125E" w:rsidRPr="0070037E">
        <w:rPr>
          <w:sz w:val="24"/>
          <w:szCs w:val="24"/>
        </w:rPr>
        <w:t xml:space="preserve">wolny od pracy. </w:t>
      </w:r>
    </w:p>
    <w:p w:rsidR="0008125E" w:rsidRPr="0070037E" w:rsidRDefault="003C0D9E" w:rsidP="0008125E">
      <w:pPr>
        <w:jc w:val="both"/>
        <w:rPr>
          <w:sz w:val="24"/>
          <w:szCs w:val="24"/>
        </w:rPr>
      </w:pPr>
      <w:r>
        <w:rPr>
          <w:b/>
          <w:sz w:val="24"/>
          <w:szCs w:val="24"/>
        </w:rPr>
        <w:t>9</w:t>
      </w:r>
      <w:r w:rsidR="0008125E" w:rsidRPr="00BA5611">
        <w:rPr>
          <w:b/>
          <w:sz w:val="24"/>
          <w:szCs w:val="24"/>
        </w:rPr>
        <w:t>.6.</w:t>
      </w:r>
      <w:r w:rsidR="0008125E" w:rsidRPr="0070037E">
        <w:rPr>
          <w:sz w:val="24"/>
          <w:szCs w:val="24"/>
        </w:rPr>
        <w:t>W przypadku braku potwierdzenia otrzymania korespondencji przez Wykonawcę, Zamawiający domniema (przyjmuje), iż</w:t>
      </w:r>
      <w:r w:rsidR="0008125E">
        <w:rPr>
          <w:sz w:val="24"/>
          <w:szCs w:val="24"/>
        </w:rPr>
        <w:t xml:space="preserve"> </w:t>
      </w:r>
      <w:r w:rsidR="0008125E" w:rsidRPr="0070037E">
        <w:rPr>
          <w:sz w:val="24"/>
          <w:szCs w:val="24"/>
        </w:rPr>
        <w:t xml:space="preserve">pismo (dokument) wysłane przez Zamawiającego </w:t>
      </w:r>
      <w:r w:rsidR="0008125E">
        <w:rPr>
          <w:sz w:val="24"/>
          <w:szCs w:val="24"/>
        </w:rPr>
        <w:t xml:space="preserve">na </w:t>
      </w:r>
      <w:r w:rsidR="0008125E" w:rsidRPr="0070037E">
        <w:rPr>
          <w:sz w:val="24"/>
          <w:szCs w:val="24"/>
        </w:rPr>
        <w:t>numer faksu lub adres poczty elektronicznej podany przez Wykonawcę</w:t>
      </w:r>
      <w:r w:rsidR="0008125E">
        <w:rPr>
          <w:sz w:val="24"/>
          <w:szCs w:val="24"/>
        </w:rPr>
        <w:t xml:space="preserve"> </w:t>
      </w:r>
      <w:r w:rsidR="0008125E" w:rsidRPr="0070037E">
        <w:rPr>
          <w:sz w:val="24"/>
          <w:szCs w:val="24"/>
        </w:rPr>
        <w:t>zostało mu doręczone w sposób umożliwiający zapoznanie się</w:t>
      </w:r>
      <w:r w:rsidR="0008125E">
        <w:rPr>
          <w:sz w:val="24"/>
          <w:szCs w:val="24"/>
        </w:rPr>
        <w:t xml:space="preserve"> </w:t>
      </w:r>
      <w:r w:rsidR="0008125E" w:rsidRPr="0070037E">
        <w:rPr>
          <w:sz w:val="24"/>
          <w:szCs w:val="24"/>
        </w:rPr>
        <w:t>Wykonawcy z treścią</w:t>
      </w:r>
      <w:r w:rsidR="0008125E">
        <w:rPr>
          <w:sz w:val="24"/>
          <w:szCs w:val="24"/>
        </w:rPr>
        <w:t xml:space="preserve"> </w:t>
      </w:r>
      <w:r w:rsidR="0008125E" w:rsidRPr="0070037E">
        <w:rPr>
          <w:sz w:val="24"/>
          <w:szCs w:val="24"/>
        </w:rPr>
        <w:t xml:space="preserve">pisma. </w:t>
      </w:r>
    </w:p>
    <w:p w:rsidR="0008125E" w:rsidRPr="0070037E" w:rsidRDefault="003C0D9E" w:rsidP="0008125E">
      <w:pPr>
        <w:jc w:val="both"/>
        <w:rPr>
          <w:sz w:val="24"/>
          <w:szCs w:val="24"/>
        </w:rPr>
      </w:pPr>
      <w:r>
        <w:rPr>
          <w:b/>
          <w:sz w:val="24"/>
          <w:szCs w:val="24"/>
        </w:rPr>
        <w:t>9</w:t>
      </w:r>
      <w:r w:rsidR="0008125E" w:rsidRPr="00BA5611">
        <w:rPr>
          <w:b/>
          <w:sz w:val="24"/>
          <w:szCs w:val="24"/>
        </w:rPr>
        <w:t>.7.</w:t>
      </w:r>
      <w:r w:rsidR="0008125E" w:rsidRPr="0070037E">
        <w:rPr>
          <w:sz w:val="24"/>
          <w:szCs w:val="24"/>
        </w:rPr>
        <w:t xml:space="preserve"> W przypadku otrzymania przez Wykonawcę</w:t>
      </w:r>
      <w:r w:rsidR="0008125E">
        <w:rPr>
          <w:sz w:val="24"/>
          <w:szCs w:val="24"/>
        </w:rPr>
        <w:t xml:space="preserve"> </w:t>
      </w:r>
      <w:r w:rsidR="0008125E" w:rsidRPr="0070037E">
        <w:rPr>
          <w:sz w:val="24"/>
          <w:szCs w:val="24"/>
        </w:rPr>
        <w:t xml:space="preserve">pisma od Zamawiającego nieczytelnego, </w:t>
      </w:r>
      <w:r w:rsidR="0008125E">
        <w:rPr>
          <w:sz w:val="24"/>
          <w:szCs w:val="24"/>
        </w:rPr>
        <w:t xml:space="preserve">                  o </w:t>
      </w:r>
      <w:r w:rsidR="0008125E" w:rsidRPr="0070037E">
        <w:rPr>
          <w:sz w:val="24"/>
          <w:szCs w:val="24"/>
        </w:rPr>
        <w:t>niepełnej treści itp. Wykonawca jest zobowiązany powiadomić</w:t>
      </w:r>
      <w:r w:rsidR="0008125E">
        <w:rPr>
          <w:sz w:val="24"/>
          <w:szCs w:val="24"/>
        </w:rPr>
        <w:t xml:space="preserve"> </w:t>
      </w:r>
      <w:r w:rsidR="0008125E" w:rsidRPr="0070037E">
        <w:rPr>
          <w:sz w:val="24"/>
          <w:szCs w:val="24"/>
        </w:rPr>
        <w:t xml:space="preserve">o tym niezwłocznie Zamawiającego. </w:t>
      </w:r>
    </w:p>
    <w:p w:rsidR="0008125E" w:rsidRPr="0070037E" w:rsidRDefault="003C0D9E" w:rsidP="0008125E">
      <w:pPr>
        <w:jc w:val="both"/>
        <w:rPr>
          <w:sz w:val="24"/>
          <w:szCs w:val="24"/>
        </w:rPr>
      </w:pPr>
      <w:r>
        <w:rPr>
          <w:b/>
          <w:sz w:val="24"/>
          <w:szCs w:val="24"/>
        </w:rPr>
        <w:t>9</w:t>
      </w:r>
      <w:r w:rsidR="0008125E" w:rsidRPr="00BA5611">
        <w:rPr>
          <w:b/>
          <w:sz w:val="24"/>
          <w:szCs w:val="24"/>
        </w:rPr>
        <w:t>.</w:t>
      </w:r>
      <w:r w:rsidR="0008125E">
        <w:rPr>
          <w:b/>
          <w:sz w:val="24"/>
          <w:szCs w:val="24"/>
        </w:rPr>
        <w:t>8</w:t>
      </w:r>
      <w:r w:rsidR="0008125E" w:rsidRPr="00BA5611">
        <w:rPr>
          <w:b/>
          <w:sz w:val="24"/>
          <w:szCs w:val="24"/>
        </w:rPr>
        <w:t>.</w:t>
      </w:r>
      <w:r w:rsidR="0008125E" w:rsidRPr="0070037E">
        <w:rPr>
          <w:sz w:val="24"/>
          <w:szCs w:val="24"/>
        </w:rPr>
        <w:t xml:space="preserve"> Złożenie oferty, jej wycofanie i zmiana może nastąpić</w:t>
      </w:r>
      <w:r w:rsidR="0008125E">
        <w:rPr>
          <w:sz w:val="24"/>
          <w:szCs w:val="24"/>
        </w:rPr>
        <w:t xml:space="preserve"> </w:t>
      </w:r>
      <w:r w:rsidR="0008125E" w:rsidRPr="005F2395">
        <w:rPr>
          <w:b/>
          <w:sz w:val="24"/>
          <w:szCs w:val="24"/>
        </w:rPr>
        <w:t>jedynie w formie pisemnej</w:t>
      </w:r>
      <w:r w:rsidR="0008125E" w:rsidRPr="0070037E">
        <w:rPr>
          <w:sz w:val="24"/>
          <w:szCs w:val="24"/>
        </w:rPr>
        <w:t>. Złożenie tych pism w innej formie nie wywołuje jakichkolwiek</w:t>
      </w:r>
      <w:r w:rsidR="0008125E">
        <w:rPr>
          <w:sz w:val="24"/>
          <w:szCs w:val="24"/>
        </w:rPr>
        <w:t xml:space="preserve"> </w:t>
      </w:r>
      <w:r w:rsidR="0008125E" w:rsidRPr="0070037E">
        <w:rPr>
          <w:sz w:val="24"/>
          <w:szCs w:val="24"/>
        </w:rPr>
        <w:t xml:space="preserve">skutków prawnych. </w:t>
      </w:r>
    </w:p>
    <w:p w:rsidR="0008125E" w:rsidRPr="0070037E" w:rsidRDefault="003C0D9E" w:rsidP="0008125E">
      <w:pPr>
        <w:jc w:val="both"/>
        <w:rPr>
          <w:sz w:val="24"/>
          <w:szCs w:val="24"/>
        </w:rPr>
      </w:pPr>
      <w:r>
        <w:rPr>
          <w:b/>
          <w:sz w:val="24"/>
          <w:szCs w:val="24"/>
        </w:rPr>
        <w:t>9</w:t>
      </w:r>
      <w:r w:rsidR="0008125E">
        <w:rPr>
          <w:b/>
          <w:sz w:val="24"/>
          <w:szCs w:val="24"/>
        </w:rPr>
        <w:t>.9</w:t>
      </w:r>
      <w:r w:rsidR="0008125E" w:rsidRPr="00BA5611">
        <w:rPr>
          <w:b/>
          <w:sz w:val="24"/>
          <w:szCs w:val="24"/>
        </w:rPr>
        <w:t>.</w:t>
      </w:r>
      <w:r w:rsidR="0008125E" w:rsidRPr="0070037E">
        <w:rPr>
          <w:sz w:val="24"/>
          <w:szCs w:val="24"/>
        </w:rPr>
        <w:t xml:space="preserve"> W przypadku dokumentów lub oświadczeń</w:t>
      </w:r>
      <w:r w:rsidR="0008125E">
        <w:rPr>
          <w:sz w:val="24"/>
          <w:szCs w:val="24"/>
        </w:rPr>
        <w:t xml:space="preserve"> </w:t>
      </w:r>
      <w:r w:rsidR="0008125E" w:rsidRPr="0070037E">
        <w:rPr>
          <w:sz w:val="24"/>
          <w:szCs w:val="24"/>
        </w:rPr>
        <w:t>składanych przez Wykonawcę</w:t>
      </w:r>
      <w:r w:rsidR="0008125E">
        <w:rPr>
          <w:sz w:val="24"/>
          <w:szCs w:val="24"/>
        </w:rPr>
        <w:t xml:space="preserve"> </w:t>
      </w:r>
      <w:r w:rsidR="0008125E" w:rsidRPr="0070037E">
        <w:rPr>
          <w:sz w:val="24"/>
          <w:szCs w:val="24"/>
        </w:rPr>
        <w:t>na wezwanie Zamawiającego (po otwarciu ofert) – Zamawiający uzna je za skutecznie złożone (pod rygorem nieważności), jeżeli zostaną</w:t>
      </w:r>
      <w:r w:rsidR="0008125E">
        <w:rPr>
          <w:sz w:val="24"/>
          <w:szCs w:val="24"/>
        </w:rPr>
        <w:t xml:space="preserve"> </w:t>
      </w:r>
      <w:r w:rsidR="0008125E" w:rsidRPr="0070037E">
        <w:rPr>
          <w:sz w:val="24"/>
          <w:szCs w:val="24"/>
        </w:rPr>
        <w:t>złożone Zamawiającemu w terminie przez niego wyznaczonym</w:t>
      </w:r>
      <w:r w:rsidR="0008125E">
        <w:rPr>
          <w:sz w:val="24"/>
          <w:szCs w:val="24"/>
        </w:rPr>
        <w:t xml:space="preserve">              </w:t>
      </w:r>
      <w:r w:rsidR="0008125E" w:rsidRPr="0070037E">
        <w:rPr>
          <w:sz w:val="24"/>
          <w:szCs w:val="24"/>
        </w:rPr>
        <w:t xml:space="preserve"> z zachowaniem formy określonej zapisami </w:t>
      </w:r>
      <w:r w:rsidR="00AE253C">
        <w:rPr>
          <w:sz w:val="24"/>
          <w:szCs w:val="24"/>
        </w:rPr>
        <w:t>zamówienia</w:t>
      </w:r>
      <w:r w:rsidR="0008125E" w:rsidRPr="0070037E">
        <w:rPr>
          <w:sz w:val="24"/>
          <w:szCs w:val="24"/>
        </w:rPr>
        <w:t xml:space="preserve">, przepisami ustawy </w:t>
      </w:r>
      <w:proofErr w:type="spellStart"/>
      <w:r w:rsidR="0008125E" w:rsidRPr="0070037E">
        <w:rPr>
          <w:sz w:val="24"/>
          <w:szCs w:val="24"/>
        </w:rPr>
        <w:t>Pzp</w:t>
      </w:r>
      <w:proofErr w:type="spellEnd"/>
      <w:r w:rsidR="0008125E" w:rsidRPr="0070037E">
        <w:rPr>
          <w:sz w:val="24"/>
          <w:szCs w:val="24"/>
        </w:rPr>
        <w:t xml:space="preserve"> lub aktów wykonawczych wydanych na jej podstawie, a</w:t>
      </w:r>
      <w:r w:rsidR="0008125E">
        <w:rPr>
          <w:sz w:val="24"/>
          <w:szCs w:val="24"/>
        </w:rPr>
        <w:t xml:space="preserve"> </w:t>
      </w:r>
      <w:r w:rsidR="0008125E" w:rsidRPr="0070037E">
        <w:rPr>
          <w:sz w:val="24"/>
          <w:szCs w:val="24"/>
        </w:rPr>
        <w:t>w przypadku pełnomocnictw w formie oryginału lub kserokopii poświadczonej za zgodność</w:t>
      </w:r>
      <w:r w:rsidR="0008125E">
        <w:rPr>
          <w:sz w:val="24"/>
          <w:szCs w:val="24"/>
        </w:rPr>
        <w:t xml:space="preserve"> </w:t>
      </w:r>
      <w:r w:rsidR="0008125E" w:rsidRPr="0070037E">
        <w:rPr>
          <w:sz w:val="24"/>
          <w:szCs w:val="24"/>
        </w:rPr>
        <w:t xml:space="preserve">z oryginałem przez notariusza (pod rygorem nieważności). </w:t>
      </w:r>
    </w:p>
    <w:p w:rsidR="001A64E4" w:rsidRDefault="003C0D9E" w:rsidP="0008125E">
      <w:pPr>
        <w:jc w:val="both"/>
        <w:rPr>
          <w:sz w:val="24"/>
          <w:szCs w:val="24"/>
        </w:rPr>
      </w:pPr>
      <w:r>
        <w:rPr>
          <w:b/>
          <w:sz w:val="24"/>
          <w:szCs w:val="24"/>
        </w:rPr>
        <w:t>9</w:t>
      </w:r>
      <w:r w:rsidR="0008125E" w:rsidRPr="00BA5611">
        <w:rPr>
          <w:b/>
          <w:sz w:val="24"/>
          <w:szCs w:val="24"/>
        </w:rPr>
        <w:t>.1</w:t>
      </w:r>
      <w:r w:rsidR="0008125E">
        <w:rPr>
          <w:b/>
          <w:sz w:val="24"/>
          <w:szCs w:val="24"/>
        </w:rPr>
        <w:t>0</w:t>
      </w:r>
      <w:r w:rsidR="0008125E" w:rsidRPr="00BA5611">
        <w:rPr>
          <w:b/>
          <w:sz w:val="24"/>
          <w:szCs w:val="24"/>
        </w:rPr>
        <w:t>.</w:t>
      </w:r>
      <w:r w:rsidR="0008125E" w:rsidRPr="0070037E">
        <w:rPr>
          <w:sz w:val="24"/>
          <w:szCs w:val="24"/>
        </w:rPr>
        <w:t xml:space="preserve"> Wykonawca może zwrócić</w:t>
      </w:r>
      <w:r w:rsidR="0008125E">
        <w:rPr>
          <w:sz w:val="24"/>
          <w:szCs w:val="24"/>
        </w:rPr>
        <w:t xml:space="preserve"> </w:t>
      </w:r>
      <w:r w:rsidR="0008125E" w:rsidRPr="0070037E">
        <w:rPr>
          <w:sz w:val="24"/>
          <w:szCs w:val="24"/>
        </w:rPr>
        <w:t>się</w:t>
      </w:r>
      <w:r w:rsidR="0008125E">
        <w:rPr>
          <w:sz w:val="24"/>
          <w:szCs w:val="24"/>
        </w:rPr>
        <w:t xml:space="preserve"> </w:t>
      </w:r>
      <w:r w:rsidR="0008125E" w:rsidRPr="0070037E">
        <w:rPr>
          <w:sz w:val="24"/>
          <w:szCs w:val="24"/>
        </w:rPr>
        <w:t xml:space="preserve">do Zamawiającego o wyjaśnienie treści </w:t>
      </w:r>
      <w:r w:rsidR="0008125E">
        <w:rPr>
          <w:sz w:val="24"/>
          <w:szCs w:val="24"/>
        </w:rPr>
        <w:t>zamówienia na usługi społeczne</w:t>
      </w:r>
      <w:r w:rsidR="0008125E" w:rsidRPr="0070037E">
        <w:rPr>
          <w:sz w:val="24"/>
          <w:szCs w:val="24"/>
        </w:rPr>
        <w:t>, kierując wni</w:t>
      </w:r>
      <w:r w:rsidR="008415EF">
        <w:rPr>
          <w:sz w:val="24"/>
          <w:szCs w:val="24"/>
        </w:rPr>
        <w:t>osek w sposób określony w pkt. 9</w:t>
      </w:r>
      <w:r w:rsidR="0008125E" w:rsidRPr="0070037E">
        <w:rPr>
          <w:sz w:val="24"/>
          <w:szCs w:val="24"/>
        </w:rPr>
        <w:t xml:space="preserve">.2. </w:t>
      </w:r>
      <w:r w:rsidR="0008125E">
        <w:rPr>
          <w:sz w:val="24"/>
          <w:szCs w:val="24"/>
        </w:rPr>
        <w:t>zamówienia</w:t>
      </w:r>
      <w:r w:rsidR="0008125E" w:rsidRPr="0070037E">
        <w:rPr>
          <w:sz w:val="24"/>
          <w:szCs w:val="24"/>
        </w:rPr>
        <w:t xml:space="preserve">. </w:t>
      </w:r>
    </w:p>
    <w:p w:rsidR="0008125E" w:rsidRDefault="003C0D9E" w:rsidP="0008125E">
      <w:pPr>
        <w:jc w:val="both"/>
        <w:rPr>
          <w:sz w:val="24"/>
          <w:szCs w:val="24"/>
        </w:rPr>
      </w:pPr>
      <w:r>
        <w:rPr>
          <w:b/>
          <w:sz w:val="24"/>
          <w:szCs w:val="24"/>
        </w:rPr>
        <w:t>9</w:t>
      </w:r>
      <w:r w:rsidR="0008125E" w:rsidRPr="00BA5611">
        <w:rPr>
          <w:b/>
          <w:sz w:val="24"/>
          <w:szCs w:val="24"/>
        </w:rPr>
        <w:t>.1</w:t>
      </w:r>
      <w:r w:rsidR="0008125E">
        <w:rPr>
          <w:b/>
          <w:sz w:val="24"/>
          <w:szCs w:val="24"/>
        </w:rPr>
        <w:t>1</w:t>
      </w:r>
      <w:r w:rsidR="0008125E" w:rsidRPr="00BA5611">
        <w:rPr>
          <w:b/>
          <w:sz w:val="24"/>
          <w:szCs w:val="24"/>
        </w:rPr>
        <w:t xml:space="preserve">. </w:t>
      </w:r>
      <w:r w:rsidR="0008125E" w:rsidRPr="0070037E">
        <w:rPr>
          <w:sz w:val="24"/>
          <w:szCs w:val="24"/>
        </w:rPr>
        <w:t>W przypadku rozbieżności pomiędzy treścią</w:t>
      </w:r>
      <w:r w:rsidR="0008125E">
        <w:rPr>
          <w:sz w:val="24"/>
          <w:szCs w:val="24"/>
        </w:rPr>
        <w:t xml:space="preserve"> zamówienia</w:t>
      </w:r>
      <w:r w:rsidR="0008125E" w:rsidRPr="0070037E">
        <w:rPr>
          <w:sz w:val="24"/>
          <w:szCs w:val="24"/>
        </w:rPr>
        <w:t xml:space="preserve"> a treścią</w:t>
      </w:r>
      <w:r w:rsidR="0008125E">
        <w:rPr>
          <w:sz w:val="24"/>
          <w:szCs w:val="24"/>
        </w:rPr>
        <w:t xml:space="preserve"> </w:t>
      </w:r>
      <w:r w:rsidR="007A74BA">
        <w:rPr>
          <w:sz w:val="24"/>
          <w:szCs w:val="24"/>
        </w:rPr>
        <w:t xml:space="preserve">udzielonych wyjaśnień, jako </w:t>
      </w:r>
      <w:r w:rsidR="0008125E" w:rsidRPr="0070037E">
        <w:rPr>
          <w:sz w:val="24"/>
          <w:szCs w:val="24"/>
        </w:rPr>
        <w:t>obowiązującą</w:t>
      </w:r>
      <w:r w:rsidR="0008125E">
        <w:rPr>
          <w:sz w:val="24"/>
          <w:szCs w:val="24"/>
        </w:rPr>
        <w:t xml:space="preserve"> </w:t>
      </w:r>
      <w:r w:rsidR="0008125E" w:rsidRPr="0070037E">
        <w:rPr>
          <w:sz w:val="24"/>
          <w:szCs w:val="24"/>
        </w:rPr>
        <w:t>należy przyjąć</w:t>
      </w:r>
      <w:r w:rsidR="0008125E">
        <w:rPr>
          <w:sz w:val="24"/>
          <w:szCs w:val="24"/>
        </w:rPr>
        <w:t xml:space="preserve"> </w:t>
      </w:r>
      <w:r w:rsidR="0008125E" w:rsidRPr="0070037E">
        <w:rPr>
          <w:sz w:val="24"/>
          <w:szCs w:val="24"/>
        </w:rPr>
        <w:t>treść</w:t>
      </w:r>
      <w:r w:rsidR="0008125E">
        <w:rPr>
          <w:sz w:val="24"/>
          <w:szCs w:val="24"/>
        </w:rPr>
        <w:t xml:space="preserve"> </w:t>
      </w:r>
      <w:r w:rsidR="0008125E" w:rsidRPr="0070037E">
        <w:rPr>
          <w:sz w:val="24"/>
          <w:szCs w:val="24"/>
        </w:rPr>
        <w:t xml:space="preserve">pisma zawierającego późniejsze oświadczenie Zamawiającego. </w:t>
      </w:r>
    </w:p>
    <w:p w:rsidR="009A0DD1" w:rsidRPr="00BF799C" w:rsidRDefault="00335548" w:rsidP="009A0DD1">
      <w:pPr>
        <w:jc w:val="both"/>
        <w:rPr>
          <w:sz w:val="24"/>
          <w:szCs w:val="24"/>
        </w:rPr>
      </w:pPr>
      <w:r>
        <w:rPr>
          <w:b/>
          <w:sz w:val="24"/>
          <w:szCs w:val="24"/>
        </w:rPr>
        <w:t>9</w:t>
      </w:r>
      <w:r w:rsidR="0008125E">
        <w:rPr>
          <w:b/>
          <w:sz w:val="24"/>
          <w:szCs w:val="24"/>
        </w:rPr>
        <w:t>.12</w:t>
      </w:r>
      <w:r w:rsidR="0008125E" w:rsidRPr="00BA5611">
        <w:rPr>
          <w:b/>
          <w:sz w:val="24"/>
          <w:szCs w:val="24"/>
        </w:rPr>
        <w:t>.</w:t>
      </w:r>
      <w:r w:rsidR="00D10D29">
        <w:rPr>
          <w:sz w:val="24"/>
          <w:szCs w:val="24"/>
        </w:rPr>
        <w:t xml:space="preserve"> Osobami</w:t>
      </w:r>
      <w:r w:rsidR="0008125E">
        <w:rPr>
          <w:sz w:val="24"/>
          <w:szCs w:val="24"/>
        </w:rPr>
        <w:t xml:space="preserve"> </w:t>
      </w:r>
      <w:r w:rsidR="00D10D29">
        <w:rPr>
          <w:sz w:val="24"/>
          <w:szCs w:val="24"/>
        </w:rPr>
        <w:t>uprawnionymi</w:t>
      </w:r>
      <w:r w:rsidR="0008125E">
        <w:rPr>
          <w:sz w:val="24"/>
          <w:szCs w:val="24"/>
        </w:rPr>
        <w:t xml:space="preserve"> </w:t>
      </w:r>
      <w:r w:rsidR="0008125E" w:rsidRPr="0070037E">
        <w:rPr>
          <w:sz w:val="24"/>
          <w:szCs w:val="24"/>
        </w:rPr>
        <w:t xml:space="preserve">do porozumiewania </w:t>
      </w:r>
      <w:r w:rsidR="0008125E">
        <w:rPr>
          <w:sz w:val="24"/>
          <w:szCs w:val="24"/>
        </w:rPr>
        <w:t>si</w:t>
      </w:r>
      <w:r w:rsidR="0008125E" w:rsidRPr="0070037E">
        <w:rPr>
          <w:sz w:val="24"/>
          <w:szCs w:val="24"/>
        </w:rPr>
        <w:t>ę</w:t>
      </w:r>
      <w:r w:rsidR="0008125E">
        <w:rPr>
          <w:sz w:val="24"/>
          <w:szCs w:val="24"/>
        </w:rPr>
        <w:t xml:space="preserve"> </w:t>
      </w:r>
      <w:r w:rsidR="00D10D29">
        <w:rPr>
          <w:sz w:val="24"/>
          <w:szCs w:val="24"/>
        </w:rPr>
        <w:t>z Wykonawcami są</w:t>
      </w:r>
      <w:r w:rsidR="0008125E" w:rsidRPr="0070037E">
        <w:rPr>
          <w:sz w:val="24"/>
          <w:szCs w:val="24"/>
        </w:rPr>
        <w:t xml:space="preserve">: </w:t>
      </w:r>
      <w:r w:rsidR="0008125E">
        <w:rPr>
          <w:sz w:val="24"/>
          <w:szCs w:val="24"/>
        </w:rPr>
        <w:t>Anna Kowalska</w:t>
      </w:r>
      <w:r w:rsidR="00D10D29">
        <w:rPr>
          <w:sz w:val="24"/>
          <w:szCs w:val="24"/>
        </w:rPr>
        <w:t xml:space="preserve"> </w:t>
      </w:r>
      <w:r w:rsidR="009A0DD1" w:rsidRPr="0070037E">
        <w:rPr>
          <w:sz w:val="24"/>
          <w:szCs w:val="24"/>
        </w:rPr>
        <w:t>tel. +48</w:t>
      </w:r>
      <w:r w:rsidR="009A0DD1">
        <w:rPr>
          <w:sz w:val="24"/>
          <w:szCs w:val="24"/>
        </w:rPr>
        <w:t xml:space="preserve"> 797 431 85  i Iwona Niedźwiedź </w:t>
      </w:r>
      <w:r w:rsidR="009A0DD1" w:rsidRPr="0092336C">
        <w:rPr>
          <w:sz w:val="24"/>
          <w:szCs w:val="24"/>
        </w:rPr>
        <w:t>tel. +48 506 161 </w:t>
      </w:r>
      <w:r w:rsidR="009A0DD1">
        <w:rPr>
          <w:sz w:val="24"/>
          <w:szCs w:val="24"/>
        </w:rPr>
        <w:t>721</w:t>
      </w:r>
      <w:r w:rsidR="009A0DD1" w:rsidRPr="0092336C">
        <w:rPr>
          <w:sz w:val="24"/>
          <w:szCs w:val="24"/>
        </w:rPr>
        <w:t>.</w:t>
      </w:r>
    </w:p>
    <w:p w:rsidR="00F67079" w:rsidRPr="00BD4564" w:rsidRDefault="00F67079" w:rsidP="00F67079">
      <w:pPr>
        <w:pStyle w:val="Tekstpodstawowy3"/>
        <w:rPr>
          <w:sz w:val="10"/>
        </w:rPr>
      </w:pPr>
    </w:p>
    <w:p w:rsidR="008A4AFE" w:rsidRPr="00A3414A" w:rsidRDefault="00A3414A" w:rsidP="00C1749D">
      <w:pPr>
        <w:pStyle w:val="Tekstpodstawowy3"/>
        <w:rPr>
          <w:bCs/>
          <w:i/>
        </w:rPr>
      </w:pPr>
      <w:r w:rsidRPr="00A3414A">
        <w:rPr>
          <w:bCs/>
          <w:i/>
        </w:rPr>
        <w:t>1</w:t>
      </w:r>
      <w:r w:rsidR="00335548">
        <w:rPr>
          <w:bCs/>
          <w:i/>
        </w:rPr>
        <w:t>0</w:t>
      </w:r>
      <w:r w:rsidRPr="00A3414A">
        <w:rPr>
          <w:bCs/>
          <w:i/>
        </w:rPr>
        <w:t>.</w:t>
      </w:r>
      <w:r w:rsidR="00F67079" w:rsidRPr="00A3414A">
        <w:rPr>
          <w:bCs/>
          <w:i/>
        </w:rPr>
        <w:t>Zamawiający nie wymaga wniesienia wadium.</w:t>
      </w:r>
    </w:p>
    <w:p w:rsidR="00C1749D" w:rsidRPr="00BD4564" w:rsidRDefault="00C1749D" w:rsidP="00C1749D">
      <w:pPr>
        <w:pStyle w:val="Tekstpodstawowy3"/>
        <w:rPr>
          <w:b w:val="0"/>
          <w:bCs/>
          <w:sz w:val="10"/>
        </w:rPr>
      </w:pPr>
    </w:p>
    <w:p w:rsidR="00F67079" w:rsidRPr="00A3414A" w:rsidRDefault="00A3414A" w:rsidP="00F67079">
      <w:pPr>
        <w:pStyle w:val="Tekstpodstawowy3"/>
        <w:rPr>
          <w:i/>
          <w:sz w:val="8"/>
        </w:rPr>
      </w:pPr>
      <w:r w:rsidRPr="00A3414A">
        <w:rPr>
          <w:i/>
        </w:rPr>
        <w:t>1</w:t>
      </w:r>
      <w:r w:rsidR="00335548">
        <w:rPr>
          <w:i/>
        </w:rPr>
        <w:t>1</w:t>
      </w:r>
      <w:r w:rsidRPr="00A3414A">
        <w:rPr>
          <w:i/>
        </w:rPr>
        <w:t>.Termin związania z ofert</w:t>
      </w:r>
      <w:r>
        <w:rPr>
          <w:i/>
        </w:rPr>
        <w:t>ą.</w:t>
      </w:r>
    </w:p>
    <w:p w:rsidR="0038148A" w:rsidRPr="0038148A" w:rsidRDefault="00F67079">
      <w:pPr>
        <w:pStyle w:val="Tekstpodstawowy3"/>
        <w:rPr>
          <w:b w:val="0"/>
          <w:bCs/>
        </w:rPr>
      </w:pPr>
      <w:r>
        <w:rPr>
          <w:b w:val="0"/>
          <w:bCs/>
        </w:rPr>
        <w:t>Wykonawcy pozostają związani złożoną przez siebie ofertą przez okres 30 dni od daty upływu terminu składania ofert.</w:t>
      </w:r>
    </w:p>
    <w:p w:rsidR="00A3414A" w:rsidRPr="00A3414A" w:rsidRDefault="00A3414A">
      <w:pPr>
        <w:pStyle w:val="Tekstpodstawowy3"/>
        <w:rPr>
          <w:i/>
        </w:rPr>
      </w:pPr>
      <w:r w:rsidRPr="00A3414A">
        <w:rPr>
          <w:bCs/>
          <w:i/>
        </w:rPr>
        <w:t>1</w:t>
      </w:r>
      <w:r w:rsidR="00335548">
        <w:rPr>
          <w:bCs/>
          <w:i/>
        </w:rPr>
        <w:t>2</w:t>
      </w:r>
      <w:r w:rsidRPr="00A3414A">
        <w:rPr>
          <w:bCs/>
          <w:i/>
        </w:rPr>
        <w:t>. Opis sposobu przygotowania oferty.</w:t>
      </w:r>
    </w:p>
    <w:p w:rsidR="00A3414A" w:rsidRPr="00EA70C7" w:rsidRDefault="00A3414A" w:rsidP="00A3414A">
      <w:pPr>
        <w:jc w:val="both"/>
        <w:rPr>
          <w:sz w:val="24"/>
          <w:szCs w:val="28"/>
        </w:rPr>
      </w:pPr>
      <w:r w:rsidRPr="00EA70C7">
        <w:rPr>
          <w:b/>
          <w:sz w:val="24"/>
          <w:szCs w:val="28"/>
        </w:rPr>
        <w:t>1</w:t>
      </w:r>
      <w:r w:rsidR="00335548">
        <w:rPr>
          <w:b/>
          <w:sz w:val="24"/>
          <w:szCs w:val="28"/>
        </w:rPr>
        <w:t>2</w:t>
      </w:r>
      <w:r w:rsidRPr="00EA70C7">
        <w:rPr>
          <w:b/>
          <w:sz w:val="24"/>
          <w:szCs w:val="28"/>
        </w:rPr>
        <w:t>.1.</w:t>
      </w:r>
      <w:r w:rsidRPr="00EA70C7">
        <w:rPr>
          <w:sz w:val="24"/>
          <w:szCs w:val="28"/>
        </w:rPr>
        <w:t xml:space="preserve"> Każdy z Wykonawców może złożyć</w:t>
      </w:r>
      <w:r>
        <w:rPr>
          <w:sz w:val="24"/>
          <w:szCs w:val="28"/>
        </w:rPr>
        <w:t xml:space="preserve"> </w:t>
      </w:r>
      <w:r w:rsidRPr="00EA70C7">
        <w:rPr>
          <w:sz w:val="24"/>
          <w:szCs w:val="28"/>
        </w:rPr>
        <w:t xml:space="preserve">tylko jedna ofertę. </w:t>
      </w:r>
    </w:p>
    <w:p w:rsidR="00A3414A" w:rsidRPr="00EA70C7" w:rsidRDefault="00A3414A" w:rsidP="00A3414A">
      <w:pPr>
        <w:jc w:val="both"/>
        <w:rPr>
          <w:sz w:val="24"/>
          <w:szCs w:val="28"/>
        </w:rPr>
      </w:pPr>
      <w:r w:rsidRPr="00EA70C7">
        <w:rPr>
          <w:b/>
          <w:sz w:val="24"/>
          <w:szCs w:val="28"/>
        </w:rPr>
        <w:lastRenderedPageBreak/>
        <w:t>1</w:t>
      </w:r>
      <w:r w:rsidR="00335548">
        <w:rPr>
          <w:b/>
          <w:sz w:val="24"/>
          <w:szCs w:val="28"/>
        </w:rPr>
        <w:t>2</w:t>
      </w:r>
      <w:r w:rsidRPr="00EA70C7">
        <w:rPr>
          <w:b/>
          <w:sz w:val="24"/>
          <w:szCs w:val="28"/>
        </w:rPr>
        <w:t>.2.</w:t>
      </w:r>
      <w:r w:rsidRPr="00EA70C7">
        <w:rPr>
          <w:sz w:val="24"/>
          <w:szCs w:val="28"/>
        </w:rPr>
        <w:t xml:space="preserve"> Ofertę</w:t>
      </w:r>
      <w:r>
        <w:rPr>
          <w:sz w:val="24"/>
          <w:szCs w:val="28"/>
        </w:rPr>
        <w:t xml:space="preserve"> </w:t>
      </w:r>
      <w:r w:rsidRPr="00EA70C7">
        <w:rPr>
          <w:sz w:val="24"/>
          <w:szCs w:val="28"/>
        </w:rPr>
        <w:t>należy przygotować</w:t>
      </w:r>
      <w:r>
        <w:rPr>
          <w:sz w:val="24"/>
          <w:szCs w:val="28"/>
        </w:rPr>
        <w:t xml:space="preserve"> </w:t>
      </w:r>
      <w:r w:rsidRPr="00EA70C7">
        <w:rPr>
          <w:sz w:val="24"/>
          <w:szCs w:val="28"/>
        </w:rPr>
        <w:t>w języku polskim w formie pisemnej, w sposób</w:t>
      </w:r>
      <w:r>
        <w:rPr>
          <w:sz w:val="24"/>
          <w:szCs w:val="28"/>
        </w:rPr>
        <w:t xml:space="preserve"> </w:t>
      </w:r>
      <w:r w:rsidRPr="00EA70C7">
        <w:rPr>
          <w:sz w:val="24"/>
          <w:szCs w:val="28"/>
        </w:rPr>
        <w:t>czytelny i trwały. Wszelkie poprawki w ofercie muszą</w:t>
      </w:r>
      <w:r>
        <w:rPr>
          <w:sz w:val="24"/>
          <w:szCs w:val="28"/>
        </w:rPr>
        <w:t xml:space="preserve"> </w:t>
      </w:r>
      <w:r w:rsidRPr="00EA70C7">
        <w:rPr>
          <w:sz w:val="24"/>
          <w:szCs w:val="28"/>
        </w:rPr>
        <w:t>być</w:t>
      </w:r>
      <w:r>
        <w:rPr>
          <w:sz w:val="24"/>
          <w:szCs w:val="28"/>
        </w:rPr>
        <w:t xml:space="preserve"> </w:t>
      </w:r>
      <w:r w:rsidRPr="00EA70C7">
        <w:rPr>
          <w:sz w:val="24"/>
          <w:szCs w:val="28"/>
        </w:rPr>
        <w:t>naniesione czytelnie oraz opatrzone datą</w:t>
      </w:r>
      <w:r>
        <w:rPr>
          <w:sz w:val="24"/>
          <w:szCs w:val="28"/>
        </w:rPr>
        <w:t xml:space="preserve"> </w:t>
      </w:r>
      <w:r w:rsidRPr="00EA70C7">
        <w:rPr>
          <w:sz w:val="24"/>
          <w:szCs w:val="28"/>
        </w:rPr>
        <w:t>i podpisem osoby/osób uprawnionej/</w:t>
      </w:r>
      <w:proofErr w:type="spellStart"/>
      <w:r w:rsidRPr="00EA70C7">
        <w:rPr>
          <w:sz w:val="24"/>
          <w:szCs w:val="28"/>
        </w:rPr>
        <w:t>ych</w:t>
      </w:r>
      <w:proofErr w:type="spellEnd"/>
      <w:r w:rsidRPr="00EA70C7">
        <w:rPr>
          <w:sz w:val="24"/>
          <w:szCs w:val="28"/>
        </w:rPr>
        <w:t xml:space="preserve"> do reprezentowania Wykonawcy. </w:t>
      </w:r>
    </w:p>
    <w:p w:rsidR="00A3414A" w:rsidRDefault="00A3414A" w:rsidP="00A3414A">
      <w:pPr>
        <w:jc w:val="both"/>
        <w:rPr>
          <w:sz w:val="24"/>
          <w:szCs w:val="28"/>
        </w:rPr>
      </w:pPr>
      <w:r w:rsidRPr="00EA70C7">
        <w:rPr>
          <w:b/>
          <w:sz w:val="24"/>
          <w:szCs w:val="28"/>
        </w:rPr>
        <w:t>1</w:t>
      </w:r>
      <w:r w:rsidR="00335548">
        <w:rPr>
          <w:b/>
          <w:sz w:val="24"/>
          <w:szCs w:val="28"/>
        </w:rPr>
        <w:t>2</w:t>
      </w:r>
      <w:r w:rsidRPr="00EA70C7">
        <w:rPr>
          <w:b/>
          <w:sz w:val="24"/>
          <w:szCs w:val="28"/>
        </w:rPr>
        <w:t>.3.</w:t>
      </w:r>
      <w:r w:rsidRPr="00EA70C7">
        <w:rPr>
          <w:sz w:val="24"/>
          <w:szCs w:val="28"/>
        </w:rPr>
        <w:t xml:space="preserve"> Zaleca się, aby wszystkie kartki oferty ponumerować</w:t>
      </w:r>
      <w:r>
        <w:rPr>
          <w:sz w:val="24"/>
          <w:szCs w:val="28"/>
        </w:rPr>
        <w:t xml:space="preserve"> </w:t>
      </w:r>
      <w:r w:rsidRPr="00EA70C7">
        <w:rPr>
          <w:sz w:val="24"/>
          <w:szCs w:val="28"/>
        </w:rPr>
        <w:t>kolejno i trwale spiąć</w:t>
      </w:r>
      <w:r>
        <w:rPr>
          <w:sz w:val="24"/>
          <w:szCs w:val="28"/>
        </w:rPr>
        <w:t xml:space="preserve"> </w:t>
      </w:r>
      <w:r w:rsidRPr="00EA70C7">
        <w:rPr>
          <w:sz w:val="24"/>
          <w:szCs w:val="28"/>
        </w:rPr>
        <w:t xml:space="preserve">(np. zszyć, </w:t>
      </w:r>
      <w:proofErr w:type="spellStart"/>
      <w:r w:rsidRPr="00EA70C7">
        <w:rPr>
          <w:sz w:val="24"/>
          <w:szCs w:val="28"/>
        </w:rPr>
        <w:t>zbindować</w:t>
      </w:r>
      <w:proofErr w:type="spellEnd"/>
      <w:r w:rsidRPr="00EA70C7">
        <w:rPr>
          <w:sz w:val="24"/>
          <w:szCs w:val="28"/>
        </w:rPr>
        <w:t xml:space="preserve">, </w:t>
      </w:r>
      <w:r>
        <w:rPr>
          <w:sz w:val="24"/>
          <w:szCs w:val="28"/>
        </w:rPr>
        <w:t xml:space="preserve"> </w:t>
      </w:r>
      <w:r w:rsidRPr="00EA70C7">
        <w:rPr>
          <w:sz w:val="24"/>
          <w:szCs w:val="28"/>
        </w:rPr>
        <w:t>wpiąć</w:t>
      </w:r>
      <w:r>
        <w:rPr>
          <w:sz w:val="24"/>
          <w:szCs w:val="28"/>
        </w:rPr>
        <w:t xml:space="preserve">  </w:t>
      </w:r>
      <w:r w:rsidRPr="00EA70C7">
        <w:rPr>
          <w:sz w:val="24"/>
          <w:szCs w:val="28"/>
        </w:rPr>
        <w:t>do</w:t>
      </w:r>
      <w:r>
        <w:rPr>
          <w:sz w:val="24"/>
          <w:szCs w:val="28"/>
        </w:rPr>
        <w:t xml:space="preserve"> </w:t>
      </w:r>
      <w:r w:rsidRPr="00EA70C7">
        <w:rPr>
          <w:sz w:val="24"/>
          <w:szCs w:val="28"/>
        </w:rPr>
        <w:t xml:space="preserve"> skoroszytu</w:t>
      </w:r>
      <w:r>
        <w:rPr>
          <w:sz w:val="24"/>
          <w:szCs w:val="28"/>
        </w:rPr>
        <w:t xml:space="preserve"> </w:t>
      </w:r>
      <w:r w:rsidRPr="00EA70C7">
        <w:rPr>
          <w:sz w:val="24"/>
          <w:szCs w:val="28"/>
        </w:rPr>
        <w:t xml:space="preserve"> lub</w:t>
      </w:r>
      <w:r>
        <w:rPr>
          <w:sz w:val="24"/>
          <w:szCs w:val="28"/>
        </w:rPr>
        <w:t xml:space="preserve"> </w:t>
      </w:r>
      <w:r w:rsidRPr="00EA70C7">
        <w:rPr>
          <w:sz w:val="24"/>
          <w:szCs w:val="28"/>
        </w:rPr>
        <w:t xml:space="preserve"> segregatora),</w:t>
      </w:r>
      <w:r>
        <w:rPr>
          <w:sz w:val="24"/>
          <w:szCs w:val="28"/>
        </w:rPr>
        <w:t xml:space="preserve"> </w:t>
      </w:r>
      <w:r w:rsidRPr="00EA70C7">
        <w:rPr>
          <w:sz w:val="24"/>
          <w:szCs w:val="28"/>
        </w:rPr>
        <w:t xml:space="preserve"> a strony</w:t>
      </w:r>
      <w:r>
        <w:rPr>
          <w:sz w:val="24"/>
          <w:szCs w:val="28"/>
        </w:rPr>
        <w:t xml:space="preserve"> </w:t>
      </w:r>
      <w:r w:rsidRPr="00EA70C7">
        <w:rPr>
          <w:sz w:val="24"/>
          <w:szCs w:val="28"/>
        </w:rPr>
        <w:t xml:space="preserve"> zawierające</w:t>
      </w:r>
      <w:r>
        <w:rPr>
          <w:sz w:val="24"/>
          <w:szCs w:val="28"/>
        </w:rPr>
        <w:t xml:space="preserve"> </w:t>
      </w:r>
      <w:r w:rsidRPr="00EA70C7">
        <w:rPr>
          <w:sz w:val="24"/>
          <w:szCs w:val="28"/>
        </w:rPr>
        <w:t xml:space="preserve"> jakąkolwiek </w:t>
      </w:r>
      <w:r>
        <w:rPr>
          <w:sz w:val="24"/>
          <w:szCs w:val="28"/>
        </w:rPr>
        <w:t xml:space="preserve"> </w:t>
      </w:r>
      <w:r w:rsidRPr="00EA70C7">
        <w:rPr>
          <w:sz w:val="24"/>
          <w:szCs w:val="28"/>
        </w:rPr>
        <w:t>treść</w:t>
      </w:r>
      <w:r>
        <w:rPr>
          <w:sz w:val="24"/>
          <w:szCs w:val="28"/>
        </w:rPr>
        <w:t xml:space="preserve"> </w:t>
      </w:r>
      <w:r w:rsidRPr="00EA70C7">
        <w:rPr>
          <w:sz w:val="24"/>
          <w:szCs w:val="28"/>
        </w:rPr>
        <w:t>zaparafować</w:t>
      </w:r>
      <w:r>
        <w:rPr>
          <w:sz w:val="24"/>
          <w:szCs w:val="28"/>
        </w:rPr>
        <w:t xml:space="preserve"> </w:t>
      </w:r>
      <w:r w:rsidRPr="00EA70C7">
        <w:rPr>
          <w:sz w:val="24"/>
          <w:szCs w:val="28"/>
        </w:rPr>
        <w:t>lub podpisać</w:t>
      </w:r>
      <w:r>
        <w:rPr>
          <w:sz w:val="24"/>
          <w:szCs w:val="28"/>
        </w:rPr>
        <w:t xml:space="preserve"> </w:t>
      </w:r>
      <w:r w:rsidRPr="00EA70C7">
        <w:rPr>
          <w:sz w:val="24"/>
          <w:szCs w:val="28"/>
        </w:rPr>
        <w:t>przez osobę/y uprawnioną/e do reprezentowania Wykonawcy. Za kompletność</w:t>
      </w:r>
      <w:r>
        <w:rPr>
          <w:sz w:val="24"/>
          <w:szCs w:val="28"/>
        </w:rPr>
        <w:t xml:space="preserve"> </w:t>
      </w:r>
      <w:r w:rsidRPr="00EA70C7">
        <w:rPr>
          <w:sz w:val="24"/>
          <w:szCs w:val="28"/>
        </w:rPr>
        <w:t xml:space="preserve">złożonej oferty, która nie została ponumerowana Zamawiający nie bierze odpowiedzialności. </w:t>
      </w:r>
    </w:p>
    <w:p w:rsidR="009A0DD1" w:rsidRPr="00EA70C7" w:rsidRDefault="009A0DD1" w:rsidP="00A3414A">
      <w:pPr>
        <w:jc w:val="both"/>
        <w:rPr>
          <w:sz w:val="24"/>
          <w:szCs w:val="28"/>
        </w:rPr>
      </w:pPr>
      <w:r w:rsidRPr="00EA70C7">
        <w:rPr>
          <w:b/>
          <w:sz w:val="24"/>
          <w:szCs w:val="28"/>
        </w:rPr>
        <w:t>1</w:t>
      </w:r>
      <w:r>
        <w:rPr>
          <w:b/>
          <w:sz w:val="24"/>
          <w:szCs w:val="28"/>
        </w:rPr>
        <w:t>2</w:t>
      </w:r>
      <w:r w:rsidRPr="00EA70C7">
        <w:rPr>
          <w:b/>
          <w:sz w:val="24"/>
          <w:szCs w:val="28"/>
        </w:rPr>
        <w:t>.</w:t>
      </w:r>
      <w:r>
        <w:rPr>
          <w:b/>
          <w:sz w:val="24"/>
          <w:szCs w:val="28"/>
        </w:rPr>
        <w:t>4</w:t>
      </w:r>
      <w:r w:rsidRPr="00EA70C7">
        <w:rPr>
          <w:b/>
          <w:sz w:val="24"/>
          <w:szCs w:val="28"/>
        </w:rPr>
        <w:t>.</w:t>
      </w:r>
      <w:r w:rsidRPr="00EA70C7">
        <w:rPr>
          <w:sz w:val="24"/>
          <w:szCs w:val="28"/>
        </w:rPr>
        <w:t xml:space="preserve"> Strony oferty powinny być</w:t>
      </w:r>
      <w:r>
        <w:rPr>
          <w:sz w:val="24"/>
          <w:szCs w:val="28"/>
        </w:rPr>
        <w:t xml:space="preserve"> </w:t>
      </w:r>
      <w:r w:rsidRPr="00EA70C7">
        <w:rPr>
          <w:sz w:val="24"/>
          <w:szCs w:val="28"/>
        </w:rPr>
        <w:t>trwale ze sobą</w:t>
      </w:r>
      <w:r>
        <w:rPr>
          <w:sz w:val="24"/>
          <w:szCs w:val="28"/>
        </w:rPr>
        <w:t xml:space="preserve"> </w:t>
      </w:r>
      <w:r w:rsidRPr="00EA70C7">
        <w:rPr>
          <w:sz w:val="24"/>
          <w:szCs w:val="28"/>
        </w:rPr>
        <w:t>po</w:t>
      </w:r>
      <w:r>
        <w:rPr>
          <w:sz w:val="24"/>
          <w:szCs w:val="28"/>
        </w:rPr>
        <w:t xml:space="preserve">łączone i kolejno ponumerowane, </w:t>
      </w:r>
      <w:r w:rsidRPr="00EA70C7">
        <w:rPr>
          <w:sz w:val="24"/>
          <w:szCs w:val="28"/>
        </w:rPr>
        <w:t xml:space="preserve">z zastrzeżeniem sytuacji opisanej w pkt. </w:t>
      </w:r>
      <w:r w:rsidRPr="00C34693">
        <w:rPr>
          <w:sz w:val="24"/>
          <w:szCs w:val="28"/>
        </w:rPr>
        <w:t>1</w:t>
      </w:r>
      <w:r>
        <w:rPr>
          <w:sz w:val="24"/>
          <w:szCs w:val="28"/>
        </w:rPr>
        <w:t>2</w:t>
      </w:r>
      <w:r w:rsidRPr="00C34693">
        <w:rPr>
          <w:sz w:val="24"/>
          <w:szCs w:val="28"/>
        </w:rPr>
        <w:t>.</w:t>
      </w:r>
      <w:r>
        <w:rPr>
          <w:sz w:val="24"/>
          <w:szCs w:val="28"/>
        </w:rPr>
        <w:t>8</w:t>
      </w:r>
      <w:r w:rsidRPr="00EA70C7">
        <w:rPr>
          <w:sz w:val="24"/>
          <w:szCs w:val="28"/>
        </w:rPr>
        <w:t>. W treści oferty powinna być</w:t>
      </w:r>
      <w:r>
        <w:rPr>
          <w:sz w:val="24"/>
          <w:szCs w:val="28"/>
        </w:rPr>
        <w:t xml:space="preserve"> </w:t>
      </w:r>
      <w:r w:rsidRPr="00EA70C7">
        <w:rPr>
          <w:sz w:val="24"/>
          <w:szCs w:val="28"/>
        </w:rPr>
        <w:t xml:space="preserve">umieszczona informacja o liczbie stron. </w:t>
      </w:r>
    </w:p>
    <w:p w:rsidR="00A3414A" w:rsidRDefault="00A3414A" w:rsidP="00A3414A">
      <w:pPr>
        <w:jc w:val="both"/>
        <w:rPr>
          <w:sz w:val="24"/>
          <w:szCs w:val="28"/>
        </w:rPr>
      </w:pPr>
      <w:r w:rsidRPr="00EA70C7">
        <w:rPr>
          <w:b/>
          <w:sz w:val="24"/>
          <w:szCs w:val="28"/>
        </w:rPr>
        <w:t>1</w:t>
      </w:r>
      <w:r w:rsidR="00335548">
        <w:rPr>
          <w:b/>
          <w:sz w:val="24"/>
          <w:szCs w:val="28"/>
        </w:rPr>
        <w:t>2</w:t>
      </w:r>
      <w:r w:rsidR="009A0DD1">
        <w:rPr>
          <w:b/>
          <w:sz w:val="24"/>
          <w:szCs w:val="28"/>
        </w:rPr>
        <w:t>.5</w:t>
      </w:r>
      <w:r w:rsidRPr="00EA70C7">
        <w:rPr>
          <w:b/>
          <w:sz w:val="24"/>
          <w:szCs w:val="28"/>
        </w:rPr>
        <w:t>.</w:t>
      </w:r>
      <w:r w:rsidRPr="00EA70C7">
        <w:rPr>
          <w:sz w:val="24"/>
          <w:szCs w:val="28"/>
        </w:rPr>
        <w:t xml:space="preserve"> Przy składaniu oferty należy wykorzystać</w:t>
      </w:r>
      <w:r>
        <w:rPr>
          <w:sz w:val="24"/>
          <w:szCs w:val="28"/>
        </w:rPr>
        <w:t xml:space="preserve"> </w:t>
      </w:r>
      <w:r w:rsidRPr="00EA70C7">
        <w:rPr>
          <w:sz w:val="24"/>
          <w:szCs w:val="28"/>
        </w:rPr>
        <w:t>wzory dokumentów i oświadczeń</w:t>
      </w:r>
      <w:r>
        <w:rPr>
          <w:sz w:val="24"/>
          <w:szCs w:val="28"/>
        </w:rPr>
        <w:t xml:space="preserve"> </w:t>
      </w:r>
      <w:r w:rsidRPr="00EA70C7">
        <w:rPr>
          <w:sz w:val="24"/>
          <w:szCs w:val="28"/>
        </w:rPr>
        <w:t>załączone do niniejsze</w:t>
      </w:r>
      <w:r>
        <w:rPr>
          <w:sz w:val="24"/>
          <w:szCs w:val="28"/>
        </w:rPr>
        <w:t>go zamówienia</w:t>
      </w:r>
      <w:r w:rsidRPr="00EA70C7">
        <w:rPr>
          <w:sz w:val="24"/>
          <w:szCs w:val="28"/>
        </w:rPr>
        <w:t xml:space="preserve">. Ryzyko błędu przy przepisywaniu wyżej wymienionych wzorów, brak </w:t>
      </w:r>
      <w:r w:rsidR="00D342DD">
        <w:rPr>
          <w:sz w:val="24"/>
          <w:szCs w:val="28"/>
        </w:rPr>
        <w:t xml:space="preserve">      </w:t>
      </w:r>
      <w:r w:rsidRPr="00EA70C7">
        <w:rPr>
          <w:sz w:val="24"/>
          <w:szCs w:val="28"/>
        </w:rPr>
        <w:t xml:space="preserve">w ich treści wszystkich informacji wymaganych przez Zamawiającego obciąża Wykonawcę. </w:t>
      </w:r>
    </w:p>
    <w:p w:rsidR="00A3414A" w:rsidRPr="00EA70C7" w:rsidRDefault="00A3414A" w:rsidP="00A3414A">
      <w:pPr>
        <w:jc w:val="both"/>
        <w:rPr>
          <w:sz w:val="24"/>
          <w:szCs w:val="28"/>
        </w:rPr>
      </w:pPr>
      <w:r w:rsidRPr="00EA70C7">
        <w:rPr>
          <w:b/>
          <w:sz w:val="24"/>
          <w:szCs w:val="28"/>
        </w:rPr>
        <w:t>1</w:t>
      </w:r>
      <w:r w:rsidR="00335548">
        <w:rPr>
          <w:b/>
          <w:sz w:val="24"/>
          <w:szCs w:val="28"/>
        </w:rPr>
        <w:t>2</w:t>
      </w:r>
      <w:r w:rsidRPr="00EA70C7">
        <w:rPr>
          <w:b/>
          <w:sz w:val="24"/>
          <w:szCs w:val="28"/>
        </w:rPr>
        <w:t>.6.</w:t>
      </w:r>
      <w:r w:rsidRPr="00EA70C7">
        <w:rPr>
          <w:sz w:val="24"/>
          <w:szCs w:val="28"/>
        </w:rPr>
        <w:t xml:space="preserve"> Podstawowym elementem oferty jest: wypełniony i podpisany "Formularz oferty”, którego wzór (wymagany zakres informacji) stanowi załącznik do </w:t>
      </w:r>
      <w:r>
        <w:rPr>
          <w:sz w:val="24"/>
          <w:szCs w:val="28"/>
        </w:rPr>
        <w:t>zamówienia</w:t>
      </w:r>
      <w:r w:rsidRPr="00EA70C7">
        <w:rPr>
          <w:sz w:val="24"/>
          <w:szCs w:val="28"/>
        </w:rPr>
        <w:t>, który należy złożyć</w:t>
      </w:r>
      <w:r>
        <w:rPr>
          <w:sz w:val="24"/>
          <w:szCs w:val="28"/>
        </w:rPr>
        <w:t xml:space="preserve"> </w:t>
      </w:r>
      <w:r w:rsidR="00D342DD">
        <w:rPr>
          <w:sz w:val="24"/>
          <w:szCs w:val="28"/>
        </w:rPr>
        <w:t xml:space="preserve">              </w:t>
      </w:r>
      <w:r w:rsidRPr="005F2395">
        <w:rPr>
          <w:b/>
          <w:sz w:val="24"/>
          <w:szCs w:val="28"/>
        </w:rPr>
        <w:t>w oryginale</w:t>
      </w:r>
      <w:r w:rsidRPr="00EA70C7">
        <w:rPr>
          <w:sz w:val="24"/>
          <w:szCs w:val="28"/>
        </w:rPr>
        <w:t xml:space="preserve">. </w:t>
      </w:r>
    </w:p>
    <w:p w:rsidR="00A3414A" w:rsidRDefault="0042686A" w:rsidP="00A3414A">
      <w:pPr>
        <w:jc w:val="both"/>
        <w:rPr>
          <w:sz w:val="24"/>
          <w:szCs w:val="28"/>
        </w:rPr>
      </w:pPr>
      <w:r>
        <w:rPr>
          <w:b/>
          <w:sz w:val="24"/>
          <w:szCs w:val="28"/>
        </w:rPr>
        <w:t>1</w:t>
      </w:r>
      <w:r w:rsidR="00335548">
        <w:rPr>
          <w:b/>
          <w:sz w:val="24"/>
          <w:szCs w:val="28"/>
        </w:rPr>
        <w:t>2</w:t>
      </w:r>
      <w:r w:rsidR="00A3414A" w:rsidRPr="00EA70C7">
        <w:rPr>
          <w:b/>
          <w:sz w:val="24"/>
          <w:szCs w:val="28"/>
        </w:rPr>
        <w:t>.7.</w:t>
      </w:r>
      <w:r w:rsidR="00A3414A" w:rsidRPr="00EA70C7">
        <w:rPr>
          <w:sz w:val="24"/>
          <w:szCs w:val="28"/>
        </w:rPr>
        <w:t xml:space="preserve"> Oferta musi być</w:t>
      </w:r>
      <w:r w:rsidR="00A3414A">
        <w:rPr>
          <w:sz w:val="24"/>
          <w:szCs w:val="28"/>
        </w:rPr>
        <w:t xml:space="preserve"> </w:t>
      </w:r>
      <w:r w:rsidR="00A3414A" w:rsidRPr="00EA70C7">
        <w:rPr>
          <w:sz w:val="24"/>
          <w:szCs w:val="28"/>
        </w:rPr>
        <w:t>podpisana przez osoby uprawnione do składania oświadczeń</w:t>
      </w:r>
      <w:r w:rsidR="00A3414A">
        <w:rPr>
          <w:sz w:val="24"/>
          <w:szCs w:val="28"/>
        </w:rPr>
        <w:t xml:space="preserve"> </w:t>
      </w:r>
      <w:r w:rsidR="00A3414A" w:rsidRPr="00EA70C7">
        <w:rPr>
          <w:sz w:val="24"/>
          <w:szCs w:val="28"/>
        </w:rPr>
        <w:t xml:space="preserve">woli w imieniu Wykonawcy, tj.: </w:t>
      </w:r>
    </w:p>
    <w:p w:rsidR="00A3414A" w:rsidRPr="00EA70C7" w:rsidRDefault="00A3414A" w:rsidP="00A3414A">
      <w:pPr>
        <w:ind w:left="284" w:hanging="284"/>
        <w:jc w:val="both"/>
        <w:rPr>
          <w:sz w:val="24"/>
          <w:szCs w:val="28"/>
        </w:rPr>
      </w:pPr>
      <w:r w:rsidRPr="00EA70C7">
        <w:rPr>
          <w:sz w:val="24"/>
          <w:szCs w:val="28"/>
        </w:rPr>
        <w:t>1) osoby uprawnione zgodnie z reprezentacją</w:t>
      </w:r>
      <w:r>
        <w:rPr>
          <w:sz w:val="24"/>
          <w:szCs w:val="28"/>
        </w:rPr>
        <w:t xml:space="preserve"> </w:t>
      </w:r>
      <w:r w:rsidRPr="00EA70C7">
        <w:rPr>
          <w:sz w:val="24"/>
          <w:szCs w:val="28"/>
        </w:rPr>
        <w:t>ujawnioną</w:t>
      </w:r>
      <w:r>
        <w:rPr>
          <w:sz w:val="24"/>
          <w:szCs w:val="28"/>
        </w:rPr>
        <w:t xml:space="preserve"> </w:t>
      </w:r>
      <w:r w:rsidRPr="00EA70C7">
        <w:rPr>
          <w:sz w:val="24"/>
          <w:szCs w:val="28"/>
        </w:rPr>
        <w:t xml:space="preserve">w aktualnym odpisie z właściwego rejestru lub z centralnej ewidencji i informacji o działalności gospodarczej, lub </w:t>
      </w:r>
    </w:p>
    <w:p w:rsidR="00A3414A" w:rsidRPr="00EA70C7" w:rsidRDefault="00A3414A" w:rsidP="00A3414A">
      <w:pPr>
        <w:ind w:left="284" w:hanging="284"/>
        <w:jc w:val="both"/>
        <w:rPr>
          <w:sz w:val="24"/>
          <w:szCs w:val="28"/>
        </w:rPr>
      </w:pPr>
      <w:r w:rsidRPr="00EA70C7">
        <w:rPr>
          <w:sz w:val="24"/>
          <w:szCs w:val="28"/>
        </w:rPr>
        <w:t>2) osoby posiadające ważne pełnomocnictwo, którego oryginał, lub kopię</w:t>
      </w:r>
      <w:r>
        <w:rPr>
          <w:sz w:val="24"/>
          <w:szCs w:val="28"/>
        </w:rPr>
        <w:t xml:space="preserve"> </w:t>
      </w:r>
      <w:r w:rsidRPr="00EA70C7">
        <w:rPr>
          <w:sz w:val="24"/>
          <w:szCs w:val="28"/>
        </w:rPr>
        <w:t>poświadczoną</w:t>
      </w:r>
      <w:r>
        <w:rPr>
          <w:sz w:val="24"/>
          <w:szCs w:val="28"/>
        </w:rPr>
        <w:t xml:space="preserve"> </w:t>
      </w:r>
      <w:r w:rsidRPr="00EA70C7">
        <w:rPr>
          <w:sz w:val="24"/>
          <w:szCs w:val="28"/>
        </w:rPr>
        <w:t>notarialnie za zgodność</w:t>
      </w:r>
      <w:r>
        <w:rPr>
          <w:sz w:val="24"/>
          <w:szCs w:val="28"/>
        </w:rPr>
        <w:t xml:space="preserve"> </w:t>
      </w:r>
      <w:r w:rsidRPr="00EA70C7">
        <w:rPr>
          <w:sz w:val="24"/>
          <w:szCs w:val="28"/>
        </w:rPr>
        <w:t>z oryginałem, lub odpis albo wyciąg z dokumentu sporządzony przez notariusza - należy dołączyć</w:t>
      </w:r>
      <w:r>
        <w:rPr>
          <w:sz w:val="24"/>
          <w:szCs w:val="28"/>
        </w:rPr>
        <w:t xml:space="preserve"> </w:t>
      </w:r>
      <w:r w:rsidRPr="00EA70C7">
        <w:rPr>
          <w:sz w:val="24"/>
          <w:szCs w:val="28"/>
        </w:rPr>
        <w:t>do oferty; Przyjmuje się, że pełnomocnictwo do złożenia lub podpisania oferty upoważnia również</w:t>
      </w:r>
      <w:r>
        <w:rPr>
          <w:sz w:val="24"/>
          <w:szCs w:val="28"/>
        </w:rPr>
        <w:t xml:space="preserve"> </w:t>
      </w:r>
      <w:r w:rsidRPr="00EA70C7">
        <w:rPr>
          <w:sz w:val="24"/>
          <w:szCs w:val="28"/>
        </w:rPr>
        <w:t>do poświadczania za zgodność</w:t>
      </w:r>
      <w:r>
        <w:rPr>
          <w:sz w:val="24"/>
          <w:szCs w:val="28"/>
        </w:rPr>
        <w:t xml:space="preserve"> </w:t>
      </w:r>
      <w:r w:rsidRPr="00EA70C7">
        <w:rPr>
          <w:sz w:val="24"/>
          <w:szCs w:val="28"/>
        </w:rPr>
        <w:t xml:space="preserve">z oryginałem kopii wszystkich dokumentów składanych wraz z ofertą, chyba że z treści pełnomocnictwa wynika co innego. </w:t>
      </w:r>
    </w:p>
    <w:p w:rsidR="00A3414A" w:rsidRPr="00EA70C7" w:rsidRDefault="00A3414A" w:rsidP="00A3414A">
      <w:pPr>
        <w:jc w:val="both"/>
        <w:rPr>
          <w:sz w:val="24"/>
          <w:szCs w:val="28"/>
        </w:rPr>
      </w:pPr>
      <w:r w:rsidRPr="005C7C51">
        <w:rPr>
          <w:b/>
          <w:sz w:val="24"/>
          <w:szCs w:val="28"/>
        </w:rPr>
        <w:t>1</w:t>
      </w:r>
      <w:r w:rsidR="00335548">
        <w:rPr>
          <w:b/>
          <w:sz w:val="24"/>
          <w:szCs w:val="28"/>
        </w:rPr>
        <w:t>2</w:t>
      </w:r>
      <w:r w:rsidRPr="005C7C51">
        <w:rPr>
          <w:b/>
          <w:sz w:val="24"/>
          <w:szCs w:val="28"/>
        </w:rPr>
        <w:t>.</w:t>
      </w:r>
      <w:r>
        <w:rPr>
          <w:b/>
          <w:sz w:val="24"/>
          <w:szCs w:val="28"/>
        </w:rPr>
        <w:t>8</w:t>
      </w:r>
      <w:r w:rsidRPr="005C7C51">
        <w:rPr>
          <w:b/>
          <w:sz w:val="24"/>
          <w:szCs w:val="28"/>
        </w:rPr>
        <w:t>.</w:t>
      </w:r>
      <w:r w:rsidRPr="00EA70C7">
        <w:rPr>
          <w:sz w:val="24"/>
          <w:szCs w:val="28"/>
        </w:rPr>
        <w:t xml:space="preserve"> W przypadku, gdyby oferta zawierała informacje, stanowiące tajemnicę</w:t>
      </w:r>
      <w:r>
        <w:rPr>
          <w:sz w:val="24"/>
          <w:szCs w:val="28"/>
        </w:rPr>
        <w:t xml:space="preserve"> </w:t>
      </w:r>
      <w:r w:rsidRPr="00EA70C7">
        <w:rPr>
          <w:sz w:val="24"/>
          <w:szCs w:val="28"/>
        </w:rPr>
        <w:t xml:space="preserve">przedsiębiorstwa </w:t>
      </w:r>
      <w:r>
        <w:rPr>
          <w:sz w:val="24"/>
          <w:szCs w:val="28"/>
        </w:rPr>
        <w:t xml:space="preserve">         </w:t>
      </w:r>
      <w:r w:rsidRPr="00EA70C7">
        <w:rPr>
          <w:sz w:val="24"/>
          <w:szCs w:val="28"/>
        </w:rPr>
        <w:t xml:space="preserve">w rozumieniu przepisów o zwalczaniu nieuczciwej konkurencji, Wykonawca winien: </w:t>
      </w:r>
    </w:p>
    <w:p w:rsidR="00A3414A" w:rsidRPr="00EA70C7" w:rsidRDefault="00A3414A" w:rsidP="00A3414A">
      <w:pPr>
        <w:ind w:left="284" w:hanging="284"/>
        <w:jc w:val="both"/>
        <w:rPr>
          <w:sz w:val="24"/>
          <w:szCs w:val="28"/>
        </w:rPr>
      </w:pPr>
      <w:r w:rsidRPr="00EA70C7">
        <w:rPr>
          <w:sz w:val="24"/>
          <w:szCs w:val="28"/>
        </w:rPr>
        <w:t>1) w sposób nie budzący wątpliwości zastrzec w „Formularzu oferty” (poprzez sporządzenie odpowiedniego oświadczenia), które spośród zawartych w ofercie informacji stanowią</w:t>
      </w:r>
      <w:r>
        <w:rPr>
          <w:sz w:val="24"/>
          <w:szCs w:val="28"/>
        </w:rPr>
        <w:t xml:space="preserve"> </w:t>
      </w:r>
      <w:r w:rsidRPr="00EA70C7">
        <w:rPr>
          <w:sz w:val="24"/>
          <w:szCs w:val="28"/>
        </w:rPr>
        <w:t>tajemnicę</w:t>
      </w:r>
      <w:r>
        <w:rPr>
          <w:sz w:val="24"/>
          <w:szCs w:val="28"/>
        </w:rPr>
        <w:t xml:space="preserve"> </w:t>
      </w:r>
      <w:r w:rsidRPr="00EA70C7">
        <w:rPr>
          <w:sz w:val="24"/>
          <w:szCs w:val="28"/>
        </w:rPr>
        <w:t>przedsiębiorstwa w rozumieniu art. 11 ust. 4 ustawy z dnia 16 kwietnia 1993 r. o zwalczaniu nieuczciwej</w:t>
      </w:r>
      <w:r>
        <w:rPr>
          <w:sz w:val="24"/>
          <w:szCs w:val="28"/>
        </w:rPr>
        <w:t xml:space="preserve"> </w:t>
      </w:r>
      <w:r w:rsidRPr="00EA70C7">
        <w:rPr>
          <w:sz w:val="24"/>
          <w:szCs w:val="28"/>
        </w:rPr>
        <w:t xml:space="preserve">konkurencji; </w:t>
      </w:r>
    </w:p>
    <w:p w:rsidR="00A3414A" w:rsidRPr="00EA70C7" w:rsidRDefault="00A3414A" w:rsidP="00A3414A">
      <w:pPr>
        <w:ind w:left="284" w:hanging="284"/>
        <w:jc w:val="both"/>
        <w:rPr>
          <w:sz w:val="24"/>
          <w:szCs w:val="28"/>
        </w:rPr>
      </w:pPr>
      <w:r w:rsidRPr="00EA70C7">
        <w:rPr>
          <w:sz w:val="24"/>
          <w:szCs w:val="28"/>
        </w:rPr>
        <w:t>2) odpowiednio te informacje zastrzeżone oznaczyć</w:t>
      </w:r>
      <w:r>
        <w:rPr>
          <w:sz w:val="24"/>
          <w:szCs w:val="28"/>
        </w:rPr>
        <w:t xml:space="preserve"> </w:t>
      </w:r>
      <w:r w:rsidRPr="00EA70C7">
        <w:rPr>
          <w:sz w:val="24"/>
          <w:szCs w:val="28"/>
        </w:rPr>
        <w:t>np. poprzez spięcie, zszycie w sposób oddzielny od pozostałej części oferty i opatrzyć</w:t>
      </w:r>
      <w:r>
        <w:rPr>
          <w:sz w:val="24"/>
          <w:szCs w:val="28"/>
        </w:rPr>
        <w:t xml:space="preserve"> </w:t>
      </w:r>
      <w:r w:rsidRPr="00EA70C7">
        <w:rPr>
          <w:sz w:val="24"/>
          <w:szCs w:val="28"/>
        </w:rPr>
        <w:t>napisem: „Informacje stanowiące tajemnicę</w:t>
      </w:r>
      <w:r>
        <w:rPr>
          <w:sz w:val="24"/>
          <w:szCs w:val="28"/>
        </w:rPr>
        <w:t xml:space="preserve"> </w:t>
      </w:r>
      <w:r w:rsidRPr="00EA70C7">
        <w:rPr>
          <w:sz w:val="24"/>
          <w:szCs w:val="28"/>
        </w:rPr>
        <w:t xml:space="preserve">przedsiębiorstwa – nie udostępniać”; </w:t>
      </w:r>
    </w:p>
    <w:p w:rsidR="00A3414A" w:rsidRPr="002D3C00" w:rsidRDefault="00A3414A" w:rsidP="00A3414A">
      <w:pPr>
        <w:ind w:left="284" w:hanging="284"/>
        <w:jc w:val="both"/>
        <w:rPr>
          <w:i/>
          <w:sz w:val="24"/>
          <w:szCs w:val="28"/>
        </w:rPr>
      </w:pPr>
      <w:r w:rsidRPr="00EA70C7">
        <w:rPr>
          <w:sz w:val="24"/>
          <w:szCs w:val="28"/>
        </w:rPr>
        <w:t>3)</w:t>
      </w:r>
      <w:r>
        <w:rPr>
          <w:sz w:val="24"/>
          <w:szCs w:val="28"/>
        </w:rPr>
        <w:t xml:space="preserve"> </w:t>
      </w:r>
      <w:r w:rsidRPr="00EA70C7">
        <w:rPr>
          <w:sz w:val="24"/>
          <w:szCs w:val="28"/>
        </w:rPr>
        <w:t>wykazać</w:t>
      </w:r>
      <w:r>
        <w:rPr>
          <w:sz w:val="24"/>
          <w:szCs w:val="28"/>
        </w:rPr>
        <w:t xml:space="preserve"> </w:t>
      </w:r>
      <w:r w:rsidRPr="00EA70C7">
        <w:rPr>
          <w:sz w:val="24"/>
          <w:szCs w:val="28"/>
        </w:rPr>
        <w:t>dlaczego te informacje zastrzeżone stanowią</w:t>
      </w:r>
      <w:r>
        <w:rPr>
          <w:sz w:val="24"/>
          <w:szCs w:val="28"/>
        </w:rPr>
        <w:t xml:space="preserve"> </w:t>
      </w:r>
      <w:r w:rsidRPr="00EA70C7">
        <w:rPr>
          <w:sz w:val="24"/>
          <w:szCs w:val="28"/>
        </w:rPr>
        <w:t>tajemnice przedsiębiorstwa</w:t>
      </w:r>
      <w:r>
        <w:rPr>
          <w:sz w:val="24"/>
          <w:szCs w:val="28"/>
        </w:rPr>
        <w:t xml:space="preserve"> </w:t>
      </w:r>
      <w:r w:rsidRPr="00EA70C7">
        <w:rPr>
          <w:sz w:val="24"/>
          <w:szCs w:val="28"/>
        </w:rPr>
        <w:t xml:space="preserve">w rozumieniu art. 11 ust. 4 ustawy z dnia 16 kwietnia 1993 r. o zwalczaniu nieuczciwej konkurencji. </w:t>
      </w:r>
    </w:p>
    <w:p w:rsidR="00A3414A" w:rsidRPr="006E1CC7" w:rsidRDefault="00A3414A" w:rsidP="00A3414A">
      <w:pPr>
        <w:jc w:val="both"/>
        <w:rPr>
          <w:b/>
          <w:bCs/>
          <w:i/>
          <w:iCs/>
          <w:sz w:val="24"/>
        </w:rPr>
      </w:pPr>
      <w:r>
        <w:rPr>
          <w:b/>
          <w:sz w:val="24"/>
          <w:szCs w:val="28"/>
        </w:rPr>
        <w:t>1</w:t>
      </w:r>
      <w:r w:rsidR="00335548">
        <w:rPr>
          <w:b/>
          <w:sz w:val="24"/>
          <w:szCs w:val="28"/>
        </w:rPr>
        <w:t>2</w:t>
      </w:r>
      <w:r>
        <w:rPr>
          <w:b/>
          <w:sz w:val="24"/>
          <w:szCs w:val="28"/>
        </w:rPr>
        <w:t>.9</w:t>
      </w:r>
      <w:r w:rsidRPr="005C7C51">
        <w:rPr>
          <w:b/>
          <w:sz w:val="24"/>
          <w:szCs w:val="28"/>
        </w:rPr>
        <w:t>.</w:t>
      </w:r>
      <w:r w:rsidRPr="00EA70C7">
        <w:rPr>
          <w:sz w:val="24"/>
          <w:szCs w:val="28"/>
        </w:rPr>
        <w:t xml:space="preserve"> Pisemną</w:t>
      </w:r>
      <w:r>
        <w:rPr>
          <w:sz w:val="24"/>
          <w:szCs w:val="28"/>
        </w:rPr>
        <w:t xml:space="preserve"> </w:t>
      </w:r>
      <w:r w:rsidRPr="00EA70C7">
        <w:rPr>
          <w:sz w:val="24"/>
          <w:szCs w:val="28"/>
        </w:rPr>
        <w:t>ofertę</w:t>
      </w:r>
      <w:r>
        <w:rPr>
          <w:sz w:val="24"/>
          <w:szCs w:val="28"/>
        </w:rPr>
        <w:t xml:space="preserve"> </w:t>
      </w:r>
      <w:r w:rsidRPr="00EA70C7">
        <w:rPr>
          <w:sz w:val="24"/>
          <w:szCs w:val="28"/>
        </w:rPr>
        <w:t>wraz z wymaganymi oświadczeniami i dokumentami należy złożyć</w:t>
      </w:r>
      <w:r>
        <w:rPr>
          <w:sz w:val="24"/>
          <w:szCs w:val="28"/>
        </w:rPr>
        <w:t xml:space="preserve">                      </w:t>
      </w:r>
      <w:r w:rsidRPr="00EA70C7">
        <w:rPr>
          <w:sz w:val="24"/>
          <w:szCs w:val="28"/>
        </w:rPr>
        <w:t>w zaklejonej kopercie z podaną</w:t>
      </w:r>
      <w:r>
        <w:rPr>
          <w:sz w:val="24"/>
          <w:szCs w:val="28"/>
        </w:rPr>
        <w:t xml:space="preserve"> </w:t>
      </w:r>
      <w:r w:rsidRPr="00EA70C7">
        <w:rPr>
          <w:sz w:val="24"/>
          <w:szCs w:val="28"/>
        </w:rPr>
        <w:t>nazwą</w:t>
      </w:r>
      <w:r>
        <w:rPr>
          <w:sz w:val="24"/>
          <w:szCs w:val="28"/>
        </w:rPr>
        <w:t xml:space="preserve"> </w:t>
      </w:r>
      <w:r w:rsidRPr="00EA70C7">
        <w:rPr>
          <w:sz w:val="24"/>
          <w:szCs w:val="28"/>
        </w:rPr>
        <w:t>i adresem Zamawiającego oraz z podaną</w:t>
      </w:r>
      <w:r>
        <w:rPr>
          <w:sz w:val="24"/>
          <w:szCs w:val="28"/>
        </w:rPr>
        <w:t xml:space="preserve"> </w:t>
      </w:r>
      <w:r w:rsidRPr="00EA70C7">
        <w:rPr>
          <w:sz w:val="24"/>
          <w:szCs w:val="28"/>
        </w:rPr>
        <w:t>nazwą</w:t>
      </w:r>
      <w:r>
        <w:rPr>
          <w:sz w:val="24"/>
          <w:szCs w:val="28"/>
        </w:rPr>
        <w:t xml:space="preserve"> </w:t>
      </w:r>
      <w:r w:rsidRPr="00EA70C7">
        <w:rPr>
          <w:sz w:val="24"/>
          <w:szCs w:val="28"/>
        </w:rPr>
        <w:t>i adresem Wykonawcy, opatrzonej napisem: „Oferta</w:t>
      </w:r>
      <w:r>
        <w:rPr>
          <w:sz w:val="24"/>
          <w:szCs w:val="28"/>
        </w:rPr>
        <w:t xml:space="preserve"> </w:t>
      </w:r>
      <w:r w:rsidRPr="00EA70C7">
        <w:rPr>
          <w:sz w:val="24"/>
          <w:szCs w:val="28"/>
        </w:rPr>
        <w:t xml:space="preserve">dot. </w:t>
      </w:r>
      <w:r w:rsidRPr="000726B8">
        <w:rPr>
          <w:b/>
          <w:bCs/>
          <w:i/>
          <w:iCs/>
          <w:sz w:val="24"/>
        </w:rPr>
        <w:t>„Posiłek dla pot</w:t>
      </w:r>
      <w:r w:rsidR="00916AA6">
        <w:rPr>
          <w:b/>
          <w:bCs/>
          <w:i/>
          <w:iCs/>
          <w:sz w:val="24"/>
        </w:rPr>
        <w:t>rzebujących świadczeniobiorców M</w:t>
      </w:r>
      <w:r w:rsidRPr="000726B8">
        <w:rPr>
          <w:b/>
          <w:bCs/>
          <w:i/>
          <w:iCs/>
          <w:sz w:val="24"/>
        </w:rPr>
        <w:t xml:space="preserve">iejskiego </w:t>
      </w:r>
      <w:r w:rsidR="00916AA6">
        <w:rPr>
          <w:b/>
          <w:bCs/>
          <w:i/>
          <w:iCs/>
          <w:sz w:val="24"/>
        </w:rPr>
        <w:t>O</w:t>
      </w:r>
      <w:r w:rsidRPr="000726B8">
        <w:rPr>
          <w:b/>
          <w:bCs/>
          <w:i/>
          <w:iCs/>
          <w:sz w:val="24"/>
        </w:rPr>
        <w:t xml:space="preserve">środka </w:t>
      </w:r>
      <w:r w:rsidR="00916AA6">
        <w:rPr>
          <w:b/>
          <w:bCs/>
          <w:i/>
          <w:iCs/>
          <w:sz w:val="24"/>
        </w:rPr>
        <w:t>P</w:t>
      </w:r>
      <w:r w:rsidRPr="000726B8">
        <w:rPr>
          <w:b/>
          <w:bCs/>
          <w:i/>
          <w:iCs/>
          <w:sz w:val="24"/>
        </w:rPr>
        <w:t xml:space="preserve">omocy </w:t>
      </w:r>
      <w:r w:rsidR="00916AA6">
        <w:rPr>
          <w:b/>
          <w:bCs/>
          <w:i/>
          <w:iCs/>
          <w:sz w:val="24"/>
        </w:rPr>
        <w:t>S</w:t>
      </w:r>
      <w:r w:rsidRPr="000726B8">
        <w:rPr>
          <w:b/>
          <w:bCs/>
          <w:i/>
          <w:iCs/>
          <w:sz w:val="24"/>
        </w:rPr>
        <w:t xml:space="preserve">połecznej w </w:t>
      </w:r>
      <w:r>
        <w:rPr>
          <w:b/>
          <w:bCs/>
          <w:i/>
          <w:iCs/>
          <w:sz w:val="24"/>
        </w:rPr>
        <w:t>K</w:t>
      </w:r>
      <w:r w:rsidRPr="000726B8">
        <w:rPr>
          <w:b/>
          <w:bCs/>
          <w:i/>
          <w:iCs/>
          <w:sz w:val="24"/>
        </w:rPr>
        <w:t>aliszu</w:t>
      </w:r>
      <w:r>
        <w:rPr>
          <w:b/>
          <w:bCs/>
          <w:i/>
          <w:iCs/>
          <w:sz w:val="24"/>
        </w:rPr>
        <w:t xml:space="preserve"> </w:t>
      </w:r>
      <w:r w:rsidR="00440545">
        <w:rPr>
          <w:b/>
          <w:bCs/>
          <w:i/>
          <w:iCs/>
          <w:sz w:val="24"/>
        </w:rPr>
        <w:t>w 2020</w:t>
      </w:r>
      <w:r w:rsidRPr="000726B8">
        <w:rPr>
          <w:b/>
          <w:bCs/>
          <w:i/>
          <w:iCs/>
          <w:sz w:val="24"/>
        </w:rPr>
        <w:t xml:space="preserve"> roku.”</w:t>
      </w:r>
      <w:r>
        <w:rPr>
          <w:b/>
          <w:bCs/>
          <w:i/>
          <w:iCs/>
          <w:sz w:val="24"/>
        </w:rPr>
        <w:t xml:space="preserve"> </w:t>
      </w:r>
      <w:r w:rsidRPr="00EA70C7">
        <w:rPr>
          <w:sz w:val="24"/>
          <w:szCs w:val="28"/>
        </w:rPr>
        <w:t>– nie otwierać</w:t>
      </w:r>
      <w:r>
        <w:rPr>
          <w:sz w:val="24"/>
          <w:szCs w:val="28"/>
        </w:rPr>
        <w:t xml:space="preserve"> </w:t>
      </w:r>
      <w:r w:rsidRPr="00EA70C7">
        <w:rPr>
          <w:sz w:val="24"/>
          <w:szCs w:val="28"/>
        </w:rPr>
        <w:t>przed terminem otwarcia ofert”.</w:t>
      </w:r>
    </w:p>
    <w:p w:rsidR="00A3414A" w:rsidRDefault="00A3414A" w:rsidP="00A3414A">
      <w:pPr>
        <w:jc w:val="both"/>
        <w:rPr>
          <w:i/>
          <w:sz w:val="24"/>
          <w:szCs w:val="28"/>
        </w:rPr>
      </w:pPr>
      <w:r w:rsidRPr="002D3C00">
        <w:rPr>
          <w:i/>
          <w:sz w:val="24"/>
          <w:szCs w:val="28"/>
        </w:rPr>
        <w:t>Zamawiający nie ponosi odpowiedzialności za zdarzenia wynikające z nieprawidłowego oznakowania opakowania lub brak</w:t>
      </w:r>
      <w:r w:rsidR="00930D68">
        <w:rPr>
          <w:i/>
          <w:sz w:val="24"/>
          <w:szCs w:val="28"/>
        </w:rPr>
        <w:t xml:space="preserve">u na opakowaniu którejkolwiek  </w:t>
      </w:r>
      <w:r w:rsidRPr="002D3C00">
        <w:rPr>
          <w:i/>
          <w:sz w:val="24"/>
          <w:szCs w:val="28"/>
        </w:rPr>
        <w:t xml:space="preserve">z wyżej wymienionych informacji. </w:t>
      </w:r>
    </w:p>
    <w:p w:rsidR="00930D68" w:rsidRPr="006E1CC7" w:rsidRDefault="00930D68" w:rsidP="00A3414A">
      <w:pPr>
        <w:jc w:val="both"/>
        <w:rPr>
          <w:i/>
          <w:sz w:val="6"/>
          <w:szCs w:val="28"/>
        </w:rPr>
      </w:pPr>
    </w:p>
    <w:p w:rsidR="00BE7E2D" w:rsidRPr="006E1CC7" w:rsidRDefault="00A3414A" w:rsidP="006E1CC7">
      <w:pPr>
        <w:jc w:val="both"/>
        <w:rPr>
          <w:b/>
          <w:i/>
          <w:sz w:val="24"/>
          <w:szCs w:val="28"/>
        </w:rPr>
      </w:pPr>
      <w:r w:rsidRPr="00A3414A">
        <w:rPr>
          <w:b/>
          <w:i/>
          <w:sz w:val="24"/>
          <w:szCs w:val="28"/>
        </w:rPr>
        <w:t>1</w:t>
      </w:r>
      <w:r w:rsidR="00335548">
        <w:rPr>
          <w:b/>
          <w:i/>
          <w:sz w:val="24"/>
          <w:szCs w:val="28"/>
        </w:rPr>
        <w:t>3</w:t>
      </w:r>
      <w:r w:rsidRPr="00A3414A">
        <w:rPr>
          <w:b/>
          <w:i/>
          <w:sz w:val="24"/>
          <w:szCs w:val="28"/>
        </w:rPr>
        <w:t>. Miejsce oraz termin składania i otwarcia ofert.</w:t>
      </w:r>
    </w:p>
    <w:p w:rsidR="00930D68" w:rsidRDefault="00930D68" w:rsidP="00930D68">
      <w:pPr>
        <w:jc w:val="both"/>
        <w:rPr>
          <w:sz w:val="24"/>
          <w:szCs w:val="28"/>
        </w:rPr>
      </w:pPr>
      <w:r w:rsidRPr="003911DA">
        <w:rPr>
          <w:b/>
          <w:sz w:val="24"/>
          <w:szCs w:val="28"/>
        </w:rPr>
        <w:t>1</w:t>
      </w:r>
      <w:r w:rsidR="00335548">
        <w:rPr>
          <w:b/>
          <w:sz w:val="24"/>
          <w:szCs w:val="28"/>
        </w:rPr>
        <w:t>3</w:t>
      </w:r>
      <w:r w:rsidRPr="003911DA">
        <w:rPr>
          <w:b/>
          <w:sz w:val="24"/>
          <w:szCs w:val="28"/>
        </w:rPr>
        <w:t>.1.</w:t>
      </w:r>
      <w:r w:rsidRPr="00EA70C7">
        <w:rPr>
          <w:sz w:val="24"/>
          <w:szCs w:val="28"/>
        </w:rPr>
        <w:t xml:space="preserve"> Pisemną</w:t>
      </w:r>
      <w:r>
        <w:rPr>
          <w:sz w:val="24"/>
          <w:szCs w:val="28"/>
        </w:rPr>
        <w:t xml:space="preserve"> </w:t>
      </w:r>
      <w:r w:rsidRPr="00EA70C7">
        <w:rPr>
          <w:sz w:val="24"/>
          <w:szCs w:val="28"/>
        </w:rPr>
        <w:t>ofertę</w:t>
      </w:r>
      <w:r>
        <w:rPr>
          <w:sz w:val="24"/>
          <w:szCs w:val="28"/>
        </w:rPr>
        <w:t xml:space="preserve"> </w:t>
      </w:r>
      <w:r w:rsidRPr="00EA70C7">
        <w:rPr>
          <w:sz w:val="24"/>
          <w:szCs w:val="28"/>
        </w:rPr>
        <w:t>należy złożyć</w:t>
      </w:r>
      <w:r>
        <w:rPr>
          <w:sz w:val="24"/>
          <w:szCs w:val="28"/>
        </w:rPr>
        <w:t xml:space="preserve"> </w:t>
      </w:r>
      <w:r w:rsidRPr="00EA70C7">
        <w:rPr>
          <w:sz w:val="24"/>
          <w:szCs w:val="28"/>
        </w:rPr>
        <w:t xml:space="preserve">do </w:t>
      </w:r>
      <w:r w:rsidRPr="009E2781">
        <w:rPr>
          <w:sz w:val="24"/>
          <w:szCs w:val="28"/>
        </w:rPr>
        <w:t xml:space="preserve">dnia </w:t>
      </w:r>
      <w:r w:rsidR="00822302" w:rsidRPr="00822302">
        <w:rPr>
          <w:b/>
          <w:sz w:val="24"/>
          <w:szCs w:val="28"/>
        </w:rPr>
        <w:t>1</w:t>
      </w:r>
      <w:r w:rsidR="00D4328B">
        <w:rPr>
          <w:b/>
          <w:sz w:val="24"/>
          <w:szCs w:val="28"/>
        </w:rPr>
        <w:t>6</w:t>
      </w:r>
      <w:r w:rsidRPr="009E2781">
        <w:rPr>
          <w:b/>
          <w:bCs/>
          <w:sz w:val="24"/>
        </w:rPr>
        <w:t>.</w:t>
      </w:r>
      <w:r w:rsidR="00FE60D7">
        <w:rPr>
          <w:b/>
          <w:bCs/>
          <w:sz w:val="24"/>
        </w:rPr>
        <w:t>0</w:t>
      </w:r>
      <w:r w:rsidR="00262070">
        <w:rPr>
          <w:b/>
          <w:bCs/>
          <w:sz w:val="24"/>
        </w:rPr>
        <w:t>1.2020</w:t>
      </w:r>
      <w:r w:rsidRPr="009E2781">
        <w:rPr>
          <w:b/>
          <w:bCs/>
          <w:sz w:val="24"/>
        </w:rPr>
        <w:t>r.</w:t>
      </w:r>
      <w:r w:rsidRPr="007670D0">
        <w:rPr>
          <w:sz w:val="24"/>
        </w:rPr>
        <w:t xml:space="preserve"> do godz.</w:t>
      </w:r>
      <w:r w:rsidRPr="007670D0">
        <w:rPr>
          <w:b/>
          <w:bCs/>
          <w:sz w:val="24"/>
        </w:rPr>
        <w:t>0</w:t>
      </w:r>
      <w:r w:rsidR="00907484">
        <w:rPr>
          <w:b/>
          <w:bCs/>
          <w:sz w:val="24"/>
        </w:rPr>
        <w:t>9</w:t>
      </w:r>
      <w:r w:rsidRPr="007670D0">
        <w:rPr>
          <w:b/>
          <w:bCs/>
          <w:sz w:val="24"/>
        </w:rPr>
        <w:t>.</w:t>
      </w:r>
      <w:r w:rsidRPr="007670D0">
        <w:rPr>
          <w:b/>
          <w:bCs/>
          <w:sz w:val="24"/>
          <w:u w:val="single"/>
          <w:vertAlign w:val="superscript"/>
        </w:rPr>
        <w:t>00</w:t>
      </w:r>
      <w:r w:rsidRPr="007670D0">
        <w:rPr>
          <w:b/>
          <w:bCs/>
          <w:sz w:val="24"/>
        </w:rPr>
        <w:t>.</w:t>
      </w:r>
      <w:r w:rsidRPr="00EA70C7">
        <w:rPr>
          <w:sz w:val="24"/>
          <w:szCs w:val="28"/>
        </w:rPr>
        <w:t xml:space="preserve">, wyłącznie w pokoju nr </w:t>
      </w:r>
      <w:r w:rsidR="000C0F09">
        <w:rPr>
          <w:sz w:val="24"/>
          <w:szCs w:val="28"/>
        </w:rPr>
        <w:t>7</w:t>
      </w:r>
      <w:r w:rsidR="0038148A">
        <w:rPr>
          <w:sz w:val="24"/>
          <w:szCs w:val="28"/>
        </w:rPr>
        <w:t xml:space="preserve"> ,   ul. Obywatelska 4</w:t>
      </w:r>
      <w:r w:rsidRPr="00EA70C7">
        <w:rPr>
          <w:sz w:val="24"/>
          <w:szCs w:val="28"/>
        </w:rPr>
        <w:t>. Za dostarczenie oferty w inne miejsce niż</w:t>
      </w:r>
      <w:r>
        <w:rPr>
          <w:sz w:val="24"/>
          <w:szCs w:val="28"/>
        </w:rPr>
        <w:t xml:space="preserve"> </w:t>
      </w:r>
      <w:r w:rsidRPr="00EA70C7">
        <w:rPr>
          <w:sz w:val="24"/>
          <w:szCs w:val="28"/>
        </w:rPr>
        <w:t>wskazane powyżej lub pozostawienie awizo Zamawiający nie ponosi odpowiedzialności.</w:t>
      </w:r>
    </w:p>
    <w:p w:rsidR="007A74BA" w:rsidRDefault="00930D68" w:rsidP="00930D68">
      <w:pPr>
        <w:jc w:val="both"/>
        <w:rPr>
          <w:i/>
          <w:sz w:val="24"/>
          <w:szCs w:val="28"/>
        </w:rPr>
      </w:pPr>
      <w:r w:rsidRPr="002D3C00">
        <w:rPr>
          <w:i/>
          <w:sz w:val="24"/>
          <w:szCs w:val="28"/>
        </w:rPr>
        <w:t xml:space="preserve">W przypadku przesłania oferty pocztą lub przesyłką kurierską do Zamawiającego, należy wziąć pod uwagę, że terminem jej dostarczenia (złożenia) Zamawiającemu jest jej wpływ do miejsca oznaczonego przez Zamawiającego jako miejsce składania ofert. </w:t>
      </w:r>
    </w:p>
    <w:p w:rsidR="0038148A" w:rsidRPr="0038148A" w:rsidRDefault="0038148A" w:rsidP="00930D68">
      <w:pPr>
        <w:jc w:val="both"/>
        <w:rPr>
          <w:i/>
          <w:sz w:val="8"/>
          <w:szCs w:val="28"/>
        </w:rPr>
      </w:pPr>
    </w:p>
    <w:p w:rsidR="00930D68" w:rsidRDefault="00930D68" w:rsidP="00930D68">
      <w:pPr>
        <w:jc w:val="both"/>
        <w:rPr>
          <w:sz w:val="24"/>
          <w:szCs w:val="28"/>
        </w:rPr>
      </w:pPr>
      <w:r w:rsidRPr="003911DA">
        <w:rPr>
          <w:b/>
          <w:sz w:val="24"/>
          <w:szCs w:val="28"/>
        </w:rPr>
        <w:t>1</w:t>
      </w:r>
      <w:r w:rsidR="00335548">
        <w:rPr>
          <w:b/>
          <w:sz w:val="24"/>
          <w:szCs w:val="28"/>
        </w:rPr>
        <w:t>3</w:t>
      </w:r>
      <w:r w:rsidRPr="003911DA">
        <w:rPr>
          <w:b/>
          <w:sz w:val="24"/>
          <w:szCs w:val="28"/>
        </w:rPr>
        <w:t>.2.</w:t>
      </w:r>
      <w:r w:rsidRPr="00EA70C7">
        <w:rPr>
          <w:sz w:val="24"/>
          <w:szCs w:val="28"/>
        </w:rPr>
        <w:t xml:space="preserve"> Otwarcie ofert nastą</w:t>
      </w:r>
      <w:r>
        <w:rPr>
          <w:sz w:val="24"/>
          <w:szCs w:val="28"/>
        </w:rPr>
        <w:t xml:space="preserve">pi w dniu </w:t>
      </w:r>
      <w:r w:rsidR="00822302" w:rsidRPr="00822302">
        <w:rPr>
          <w:b/>
          <w:sz w:val="24"/>
          <w:szCs w:val="28"/>
        </w:rPr>
        <w:t>1</w:t>
      </w:r>
      <w:r w:rsidR="00D4328B">
        <w:rPr>
          <w:b/>
          <w:sz w:val="24"/>
          <w:szCs w:val="28"/>
        </w:rPr>
        <w:t>6</w:t>
      </w:r>
      <w:r w:rsidRPr="009E2781">
        <w:rPr>
          <w:b/>
          <w:sz w:val="24"/>
          <w:szCs w:val="28"/>
        </w:rPr>
        <w:t>.</w:t>
      </w:r>
      <w:r w:rsidR="00FE60D7">
        <w:rPr>
          <w:b/>
          <w:sz w:val="24"/>
          <w:szCs w:val="28"/>
        </w:rPr>
        <w:t>0</w:t>
      </w:r>
      <w:r w:rsidRPr="009E2781">
        <w:rPr>
          <w:b/>
          <w:sz w:val="24"/>
          <w:szCs w:val="28"/>
        </w:rPr>
        <w:t>1</w:t>
      </w:r>
      <w:r w:rsidR="00262070">
        <w:rPr>
          <w:b/>
          <w:sz w:val="24"/>
          <w:szCs w:val="28"/>
        </w:rPr>
        <w:t>.2020</w:t>
      </w:r>
      <w:r w:rsidRPr="009E2781">
        <w:rPr>
          <w:b/>
          <w:sz w:val="24"/>
          <w:szCs w:val="28"/>
        </w:rPr>
        <w:t>r.</w:t>
      </w:r>
      <w:r w:rsidRPr="00EA70C7">
        <w:rPr>
          <w:sz w:val="24"/>
          <w:szCs w:val="28"/>
        </w:rPr>
        <w:t xml:space="preserve"> o godz. </w:t>
      </w:r>
      <w:r w:rsidRPr="007670D0">
        <w:rPr>
          <w:b/>
          <w:bCs/>
          <w:sz w:val="24"/>
        </w:rPr>
        <w:t>0</w:t>
      </w:r>
      <w:r w:rsidR="00907484">
        <w:rPr>
          <w:b/>
          <w:bCs/>
          <w:sz w:val="24"/>
        </w:rPr>
        <w:t>9</w:t>
      </w:r>
      <w:r w:rsidRPr="007670D0">
        <w:rPr>
          <w:b/>
          <w:bCs/>
          <w:sz w:val="24"/>
        </w:rPr>
        <w:t>.</w:t>
      </w:r>
      <w:r w:rsidRPr="007670D0">
        <w:rPr>
          <w:b/>
          <w:bCs/>
          <w:sz w:val="24"/>
          <w:u w:val="single"/>
          <w:vertAlign w:val="superscript"/>
        </w:rPr>
        <w:t>15</w:t>
      </w:r>
      <w:r w:rsidRPr="007670D0">
        <w:rPr>
          <w:sz w:val="24"/>
        </w:rPr>
        <w:t xml:space="preserve"> </w:t>
      </w:r>
      <w:r>
        <w:rPr>
          <w:sz w:val="24"/>
        </w:rPr>
        <w:t xml:space="preserve"> </w:t>
      </w:r>
      <w:r w:rsidRPr="007670D0">
        <w:rPr>
          <w:sz w:val="24"/>
        </w:rPr>
        <w:t xml:space="preserve">pok. nr </w:t>
      </w:r>
      <w:r w:rsidRPr="00AB7BB0">
        <w:rPr>
          <w:b/>
          <w:sz w:val="24"/>
        </w:rPr>
        <w:t>1</w:t>
      </w:r>
      <w:r>
        <w:rPr>
          <w:sz w:val="24"/>
          <w:szCs w:val="28"/>
        </w:rPr>
        <w:t>.</w:t>
      </w:r>
    </w:p>
    <w:p w:rsidR="006E1CC7" w:rsidRDefault="006E1CC7" w:rsidP="00930D68">
      <w:pPr>
        <w:jc w:val="both"/>
        <w:rPr>
          <w:b/>
          <w:i/>
          <w:sz w:val="8"/>
          <w:szCs w:val="28"/>
        </w:rPr>
      </w:pPr>
    </w:p>
    <w:p w:rsidR="00520CBD" w:rsidRPr="0038148A" w:rsidRDefault="00520CBD" w:rsidP="00930D68">
      <w:pPr>
        <w:jc w:val="both"/>
        <w:rPr>
          <w:b/>
          <w:i/>
          <w:sz w:val="8"/>
          <w:szCs w:val="28"/>
        </w:rPr>
      </w:pPr>
    </w:p>
    <w:p w:rsidR="00930D68" w:rsidRPr="00930D68" w:rsidRDefault="00930D68" w:rsidP="00930D68">
      <w:pPr>
        <w:jc w:val="both"/>
        <w:rPr>
          <w:b/>
          <w:i/>
          <w:sz w:val="24"/>
          <w:szCs w:val="28"/>
        </w:rPr>
      </w:pPr>
      <w:r w:rsidRPr="00930D68">
        <w:rPr>
          <w:b/>
          <w:i/>
          <w:sz w:val="24"/>
          <w:szCs w:val="28"/>
        </w:rPr>
        <w:lastRenderedPageBreak/>
        <w:t>1</w:t>
      </w:r>
      <w:r w:rsidR="00335548">
        <w:rPr>
          <w:b/>
          <w:i/>
          <w:sz w:val="24"/>
          <w:szCs w:val="28"/>
        </w:rPr>
        <w:t>4</w:t>
      </w:r>
      <w:r w:rsidRPr="00930D68">
        <w:rPr>
          <w:b/>
          <w:i/>
          <w:sz w:val="24"/>
          <w:szCs w:val="28"/>
        </w:rPr>
        <w:t>. Sposób obliczenia ceny.</w:t>
      </w:r>
    </w:p>
    <w:p w:rsidR="00BD4564" w:rsidRPr="0038148A" w:rsidRDefault="00BD4564">
      <w:pPr>
        <w:pStyle w:val="Tekstpodstawowy3"/>
        <w:rPr>
          <w:sz w:val="8"/>
        </w:rPr>
      </w:pPr>
    </w:p>
    <w:p w:rsidR="00930D68" w:rsidRPr="00AB7BB0" w:rsidRDefault="0042686A" w:rsidP="00930D68">
      <w:pPr>
        <w:pStyle w:val="Tekstpodstawowy3"/>
        <w:tabs>
          <w:tab w:val="right" w:pos="9642"/>
        </w:tabs>
      </w:pPr>
      <w:r>
        <w:t>1</w:t>
      </w:r>
      <w:r w:rsidR="00335548">
        <w:t>4</w:t>
      </w:r>
      <w:r w:rsidR="00930D68">
        <w:t>.1.</w:t>
      </w:r>
      <w:r w:rsidR="00930D68">
        <w:rPr>
          <w:b w:val="0"/>
          <w:bCs/>
        </w:rPr>
        <w:t>Wykonawca zobowiązany jest do podania ceny brutto w „Formularzu oferty”.</w:t>
      </w:r>
    </w:p>
    <w:p w:rsidR="00930D68" w:rsidRDefault="0042686A" w:rsidP="00930D68">
      <w:pPr>
        <w:pStyle w:val="Tekstpodstawowy3"/>
        <w:rPr>
          <w:b w:val="0"/>
          <w:bCs/>
        </w:rPr>
      </w:pPr>
      <w:r>
        <w:t>1</w:t>
      </w:r>
      <w:r w:rsidR="00335548">
        <w:t>4</w:t>
      </w:r>
      <w:r w:rsidR="00930D68">
        <w:t>.2.</w:t>
      </w:r>
      <w:r w:rsidR="00930D68">
        <w:rPr>
          <w:b w:val="0"/>
          <w:bCs/>
        </w:rPr>
        <w:t>Całkowita cena oferty brutto to suma wartości brutto elementów składających się na przedmiot zamówienia.</w:t>
      </w:r>
    </w:p>
    <w:p w:rsidR="00930D68" w:rsidRDefault="00930D68" w:rsidP="00930D68">
      <w:pPr>
        <w:pStyle w:val="Tekstpodstawowy3"/>
        <w:rPr>
          <w:b w:val="0"/>
          <w:bCs/>
        </w:rPr>
      </w:pPr>
      <w:r>
        <w:t>1</w:t>
      </w:r>
      <w:r w:rsidR="00335548">
        <w:t>4</w:t>
      </w:r>
      <w:r>
        <w:t>.3.</w:t>
      </w:r>
      <w:r>
        <w:rPr>
          <w:b w:val="0"/>
          <w:bCs/>
        </w:rPr>
        <w:t>Cenę ofertową należy podać w złotych polskich. Wykonawca podaje cenę brutto zawierającą podatek od towarów i usług w wymaganej przepisami wysokości. Ustalenie prawidłowej stawki podatku VAT leży po stronie Wykonawcy.</w:t>
      </w:r>
    </w:p>
    <w:p w:rsidR="00930D68" w:rsidRDefault="00930D68" w:rsidP="00930D68">
      <w:pPr>
        <w:pStyle w:val="Tekstpodstawowy3"/>
        <w:rPr>
          <w:b w:val="0"/>
          <w:bCs/>
        </w:rPr>
      </w:pPr>
      <w:r>
        <w:t>1</w:t>
      </w:r>
      <w:r w:rsidR="00335548">
        <w:t>4</w:t>
      </w:r>
      <w:r>
        <w:t>.4.</w:t>
      </w:r>
      <w:r>
        <w:rPr>
          <w:b w:val="0"/>
          <w:bCs/>
        </w:rPr>
        <w:t>Ostateczna cena oferty powinna zawierać ewentualne upusty jakich wykonawca zamierza udzielić.</w:t>
      </w:r>
    </w:p>
    <w:p w:rsidR="00930D68" w:rsidRDefault="00930D68" w:rsidP="00930D68">
      <w:pPr>
        <w:pStyle w:val="Tekstpodstawowy3"/>
        <w:rPr>
          <w:b w:val="0"/>
          <w:bCs/>
        </w:rPr>
      </w:pPr>
      <w:r>
        <w:t>1</w:t>
      </w:r>
      <w:r w:rsidR="00335548">
        <w:t>4</w:t>
      </w:r>
      <w:r>
        <w:t>.5.</w:t>
      </w:r>
      <w:r>
        <w:rPr>
          <w:b w:val="0"/>
          <w:bCs/>
        </w:rPr>
        <w:t xml:space="preserve">Oferta powinna zawierać ceny poszczególnych elementów składających się na przedmiot zamówienia – zgodnie z formularzem ofertowym stanowiącym załącznik do </w:t>
      </w:r>
      <w:r w:rsidR="004B1F9C">
        <w:rPr>
          <w:b w:val="0"/>
          <w:bCs/>
        </w:rPr>
        <w:t>zamówienia</w:t>
      </w:r>
      <w:r>
        <w:rPr>
          <w:b w:val="0"/>
          <w:bCs/>
        </w:rPr>
        <w:t>.</w:t>
      </w:r>
    </w:p>
    <w:p w:rsidR="00930D68" w:rsidRDefault="0042686A" w:rsidP="00930D68">
      <w:pPr>
        <w:pStyle w:val="Tekstpodstawowy3"/>
        <w:rPr>
          <w:b w:val="0"/>
          <w:bCs/>
        </w:rPr>
      </w:pPr>
      <w:r>
        <w:t>1</w:t>
      </w:r>
      <w:r w:rsidR="00335548">
        <w:t>4</w:t>
      </w:r>
      <w:r w:rsidR="00930D68">
        <w:t>.6.</w:t>
      </w:r>
      <w:r w:rsidR="00930D68">
        <w:rPr>
          <w:b w:val="0"/>
          <w:bCs/>
        </w:rPr>
        <w:t>Zamawiający nie dopuszcza rozliczeń między Zamawiającym a Wykonawcą w walutach obcych.</w:t>
      </w:r>
    </w:p>
    <w:p w:rsidR="00B870CB" w:rsidRPr="00423D02" w:rsidRDefault="00B870CB" w:rsidP="00B870CB">
      <w:pPr>
        <w:jc w:val="both"/>
        <w:rPr>
          <w:sz w:val="10"/>
          <w:szCs w:val="24"/>
        </w:rPr>
      </w:pPr>
    </w:p>
    <w:p w:rsidR="001F4776" w:rsidRPr="002F4F23" w:rsidRDefault="0042686A" w:rsidP="001F4776">
      <w:pPr>
        <w:pStyle w:val="Tekstpodstawowy3"/>
        <w:rPr>
          <w:bCs/>
          <w:i/>
        </w:rPr>
      </w:pPr>
      <w:r>
        <w:rPr>
          <w:bCs/>
          <w:i/>
        </w:rPr>
        <w:t>1</w:t>
      </w:r>
      <w:r w:rsidR="00335548">
        <w:rPr>
          <w:bCs/>
          <w:i/>
        </w:rPr>
        <w:t>5</w:t>
      </w:r>
      <w:r w:rsidR="001F4776" w:rsidRPr="002F4F23">
        <w:rPr>
          <w:bCs/>
          <w:i/>
        </w:rPr>
        <w:t>. Kryteria oceny ofert.</w:t>
      </w:r>
    </w:p>
    <w:p w:rsidR="001F4776" w:rsidRPr="002F4F23" w:rsidRDefault="001F4776" w:rsidP="001F4776">
      <w:pPr>
        <w:rPr>
          <w:b/>
          <w:sz w:val="10"/>
        </w:rPr>
      </w:pPr>
    </w:p>
    <w:p w:rsidR="001F4776" w:rsidRPr="002F4F23" w:rsidRDefault="001F4776" w:rsidP="001F4776">
      <w:pPr>
        <w:pStyle w:val="Tekstpodstawowy2"/>
        <w:overflowPunct/>
        <w:autoSpaceDE/>
        <w:autoSpaceDN/>
        <w:adjustRightInd/>
        <w:textAlignment w:val="auto"/>
      </w:pPr>
      <w:r w:rsidRPr="002F4F23">
        <w:rPr>
          <w:b/>
          <w:bCs/>
        </w:rPr>
        <w:t>1</w:t>
      </w:r>
      <w:r w:rsidR="00335548">
        <w:rPr>
          <w:b/>
          <w:bCs/>
        </w:rPr>
        <w:t>5</w:t>
      </w:r>
      <w:r w:rsidRPr="002F4F23">
        <w:rPr>
          <w:b/>
          <w:bCs/>
        </w:rPr>
        <w:t>.1.</w:t>
      </w:r>
      <w:r w:rsidRPr="002F4F23">
        <w:t xml:space="preserve">Zamawiający po dokonaniu oceny spełnienia warunków i formalnej poprawności oferty dokona przeliczenia i przyznania punktów w sposób niżej określony. </w:t>
      </w:r>
      <w:r w:rsidRPr="002F4F23">
        <w:rPr>
          <w:b/>
        </w:rPr>
        <w:t>Ocenie podlegać będą tylko te oferty które nie zostały przez zamawiającego odrzucone.</w:t>
      </w:r>
    </w:p>
    <w:p w:rsidR="006E1CC7" w:rsidRPr="006E1CC7" w:rsidRDefault="006E1CC7" w:rsidP="001F4776">
      <w:pPr>
        <w:pStyle w:val="Tekstpodstawowy2"/>
        <w:overflowPunct/>
        <w:autoSpaceDE/>
        <w:autoSpaceDN/>
        <w:adjustRightInd/>
        <w:textAlignment w:val="auto"/>
        <w:rPr>
          <w:b/>
          <w:bCs/>
          <w:sz w:val="6"/>
        </w:rPr>
      </w:pPr>
    </w:p>
    <w:p w:rsidR="001F4776" w:rsidRPr="002F4F23" w:rsidRDefault="0042686A" w:rsidP="001F4776">
      <w:pPr>
        <w:pStyle w:val="Tekstpodstawowy2"/>
        <w:overflowPunct/>
        <w:autoSpaceDE/>
        <w:autoSpaceDN/>
        <w:adjustRightInd/>
        <w:textAlignment w:val="auto"/>
      </w:pPr>
      <w:r>
        <w:rPr>
          <w:b/>
          <w:bCs/>
        </w:rPr>
        <w:t>1</w:t>
      </w:r>
      <w:r w:rsidR="00335548">
        <w:rPr>
          <w:b/>
          <w:bCs/>
        </w:rPr>
        <w:t>5</w:t>
      </w:r>
      <w:r w:rsidR="001F4776" w:rsidRPr="002F4F23">
        <w:rPr>
          <w:b/>
          <w:bCs/>
        </w:rPr>
        <w:t>.2.</w:t>
      </w:r>
      <w:r w:rsidR="001F4776" w:rsidRPr="002F4F23">
        <w:t xml:space="preserve">Przy wyborze oferty Zamawiający będzie kierował się następującymi kryteriami: </w:t>
      </w:r>
    </w:p>
    <w:p w:rsidR="001F4776" w:rsidRPr="002F4F23" w:rsidRDefault="001F4776" w:rsidP="001F4776">
      <w:pPr>
        <w:pStyle w:val="Tekstpodstawowy2"/>
        <w:overflowPunct/>
        <w:autoSpaceDE/>
        <w:autoSpaceDN/>
        <w:adjustRightInd/>
        <w:jc w:val="center"/>
        <w:textAlignment w:val="auto"/>
        <w:rPr>
          <w:b/>
          <w:bCs/>
          <w:sz w:val="10"/>
        </w:rPr>
      </w:pPr>
    </w:p>
    <w:p w:rsidR="001F4776" w:rsidRDefault="00335548" w:rsidP="001F4776">
      <w:pPr>
        <w:pStyle w:val="Tekstpodstawowy2"/>
        <w:overflowPunct/>
        <w:autoSpaceDE/>
        <w:autoSpaceDN/>
        <w:adjustRightInd/>
        <w:spacing w:line="276" w:lineRule="auto"/>
        <w:jc w:val="left"/>
        <w:textAlignment w:val="auto"/>
        <w:rPr>
          <w:bCs/>
        </w:rPr>
      </w:pPr>
      <w:r>
        <w:rPr>
          <w:b/>
          <w:bCs/>
        </w:rPr>
        <w:t>A)</w:t>
      </w:r>
      <w:r w:rsidR="00DD274A">
        <w:rPr>
          <w:b/>
          <w:bCs/>
        </w:rPr>
        <w:t xml:space="preserve"> </w:t>
      </w:r>
      <w:r w:rsidR="001F4776" w:rsidRPr="002F4F23">
        <w:rPr>
          <w:b/>
          <w:bCs/>
        </w:rPr>
        <w:t xml:space="preserve">cena – </w:t>
      </w:r>
      <w:r w:rsidR="00725BFF">
        <w:rPr>
          <w:b/>
          <w:bCs/>
        </w:rPr>
        <w:t>6</w:t>
      </w:r>
      <w:r w:rsidR="001F4776" w:rsidRPr="002F4F23">
        <w:rPr>
          <w:b/>
          <w:bCs/>
        </w:rPr>
        <w:t>0%</w:t>
      </w:r>
      <w:r w:rsidR="004B1F9C">
        <w:rPr>
          <w:b/>
          <w:bCs/>
        </w:rPr>
        <w:t xml:space="preserve">  </w:t>
      </w:r>
      <w:r w:rsidR="004B1F9C" w:rsidRPr="004B1F9C">
        <w:rPr>
          <w:bCs/>
        </w:rPr>
        <w:t>(</w:t>
      </w:r>
      <w:r w:rsidR="009A0DD1">
        <w:rPr>
          <w:bCs/>
        </w:rPr>
        <w:t>zgodnie z załącznikiem nr 2</w:t>
      </w:r>
      <w:r w:rsidR="004B1F9C" w:rsidRPr="004B1F9C">
        <w:rPr>
          <w:bCs/>
        </w:rPr>
        <w:t>)</w:t>
      </w:r>
    </w:p>
    <w:p w:rsidR="00335548" w:rsidRPr="00335548" w:rsidRDefault="00335548" w:rsidP="001F4776">
      <w:pPr>
        <w:pStyle w:val="Tekstpodstawowy2"/>
        <w:overflowPunct/>
        <w:autoSpaceDE/>
        <w:autoSpaceDN/>
        <w:adjustRightInd/>
        <w:spacing w:line="276" w:lineRule="auto"/>
        <w:jc w:val="left"/>
        <w:textAlignment w:val="auto"/>
        <w:rPr>
          <w:bCs/>
          <w:sz w:val="12"/>
          <w:szCs w:val="12"/>
        </w:rPr>
      </w:pPr>
    </w:p>
    <w:p w:rsidR="0064501F" w:rsidRDefault="00335548" w:rsidP="00E5265C">
      <w:pPr>
        <w:pStyle w:val="Tekstpodstawowy2"/>
        <w:overflowPunct/>
        <w:autoSpaceDE/>
        <w:autoSpaceDN/>
        <w:adjustRightInd/>
        <w:jc w:val="left"/>
        <w:textAlignment w:val="auto"/>
        <w:rPr>
          <w:b/>
          <w:bCs/>
        </w:rPr>
      </w:pPr>
      <w:r>
        <w:rPr>
          <w:b/>
          <w:bCs/>
        </w:rPr>
        <w:t>B)</w:t>
      </w:r>
      <w:r w:rsidR="0064501F">
        <w:rPr>
          <w:b/>
          <w:bCs/>
        </w:rPr>
        <w:t xml:space="preserve"> </w:t>
      </w:r>
      <w:r w:rsidR="00725BFF" w:rsidRPr="00725BFF">
        <w:rPr>
          <w:b/>
          <w:bCs/>
        </w:rPr>
        <w:t>suma wszystkich przygotowanych i wydanych lub dowiezionych posiłków przez</w:t>
      </w:r>
    </w:p>
    <w:p w:rsidR="0064501F" w:rsidRDefault="0064501F" w:rsidP="00E5265C">
      <w:pPr>
        <w:pStyle w:val="Tekstpodstawowy2"/>
        <w:overflowPunct/>
        <w:autoSpaceDE/>
        <w:autoSpaceDN/>
        <w:adjustRightInd/>
        <w:jc w:val="left"/>
        <w:textAlignment w:val="auto"/>
        <w:rPr>
          <w:b/>
          <w:bCs/>
        </w:rPr>
      </w:pPr>
      <w:r>
        <w:rPr>
          <w:b/>
          <w:bCs/>
        </w:rPr>
        <w:t xml:space="preserve">   </w:t>
      </w:r>
      <w:r w:rsidR="00725BFF" w:rsidRPr="00725BFF">
        <w:rPr>
          <w:b/>
          <w:bCs/>
        </w:rPr>
        <w:t xml:space="preserve"> </w:t>
      </w:r>
      <w:r>
        <w:rPr>
          <w:b/>
          <w:bCs/>
        </w:rPr>
        <w:t xml:space="preserve"> </w:t>
      </w:r>
      <w:r w:rsidR="00725BFF" w:rsidRPr="00725BFF">
        <w:rPr>
          <w:b/>
          <w:bCs/>
        </w:rPr>
        <w:t>Wykonawcę w okresie 3 ostatnich lat przed upływem terminu składania ofert</w:t>
      </w:r>
      <w:r w:rsidR="00725BFF">
        <w:rPr>
          <w:b/>
          <w:bCs/>
        </w:rPr>
        <w:t xml:space="preserve"> - 30</w:t>
      </w:r>
      <w:r w:rsidR="00725BFF" w:rsidRPr="002F4F23">
        <w:rPr>
          <w:b/>
          <w:bCs/>
        </w:rPr>
        <w:t>%</w:t>
      </w:r>
      <w:r>
        <w:rPr>
          <w:b/>
          <w:bCs/>
        </w:rPr>
        <w:t xml:space="preserve">                </w:t>
      </w:r>
    </w:p>
    <w:p w:rsidR="00424BCF" w:rsidRDefault="00424BCF" w:rsidP="00424BCF">
      <w:pPr>
        <w:pStyle w:val="Tekstpodstawowy2"/>
        <w:overflowPunct/>
        <w:autoSpaceDE/>
        <w:autoSpaceDN/>
        <w:adjustRightInd/>
        <w:spacing w:line="276" w:lineRule="auto"/>
        <w:jc w:val="left"/>
        <w:textAlignment w:val="auto"/>
        <w:rPr>
          <w:bCs/>
        </w:rPr>
      </w:pPr>
      <w:r>
        <w:rPr>
          <w:bCs/>
        </w:rPr>
        <w:t xml:space="preserve">     </w:t>
      </w:r>
      <w:r w:rsidRPr="004B1F9C">
        <w:rPr>
          <w:bCs/>
        </w:rPr>
        <w:t>(</w:t>
      </w:r>
      <w:r>
        <w:rPr>
          <w:bCs/>
        </w:rPr>
        <w:t>zgodnie z załącznikiem nr 5</w:t>
      </w:r>
      <w:r w:rsidRPr="004B1F9C">
        <w:rPr>
          <w:bCs/>
        </w:rPr>
        <w:t>)</w:t>
      </w:r>
    </w:p>
    <w:p w:rsidR="00725BFF" w:rsidRPr="00CD59C6" w:rsidRDefault="00725BFF" w:rsidP="001F4776">
      <w:pPr>
        <w:pStyle w:val="Tekstpodstawowy2"/>
        <w:overflowPunct/>
        <w:autoSpaceDE/>
        <w:autoSpaceDN/>
        <w:adjustRightInd/>
        <w:spacing w:line="276" w:lineRule="auto"/>
        <w:jc w:val="left"/>
        <w:textAlignment w:val="auto"/>
        <w:rPr>
          <w:b/>
          <w:bCs/>
          <w:sz w:val="8"/>
          <w:szCs w:val="12"/>
        </w:rPr>
      </w:pPr>
    </w:p>
    <w:p w:rsidR="001F4776" w:rsidRPr="002F4F23" w:rsidRDefault="00335548" w:rsidP="001F4776">
      <w:pPr>
        <w:pStyle w:val="Tekstpodstawowy2"/>
        <w:overflowPunct/>
        <w:autoSpaceDE/>
        <w:autoSpaceDN/>
        <w:adjustRightInd/>
        <w:spacing w:line="276" w:lineRule="auto"/>
        <w:jc w:val="left"/>
        <w:textAlignment w:val="auto"/>
        <w:rPr>
          <w:b/>
          <w:bCs/>
        </w:rPr>
      </w:pPr>
      <w:r>
        <w:rPr>
          <w:b/>
          <w:bCs/>
        </w:rPr>
        <w:t>C)</w:t>
      </w:r>
      <w:r w:rsidR="0064501F">
        <w:rPr>
          <w:b/>
          <w:bCs/>
        </w:rPr>
        <w:t xml:space="preserve"> </w:t>
      </w:r>
      <w:r w:rsidR="001F4776" w:rsidRPr="002F4F23">
        <w:rPr>
          <w:b/>
          <w:bCs/>
        </w:rPr>
        <w:t xml:space="preserve">różnorodność jadłospisu – </w:t>
      </w:r>
      <w:r w:rsidR="006E1CC7">
        <w:rPr>
          <w:b/>
          <w:bCs/>
        </w:rPr>
        <w:t>1</w:t>
      </w:r>
      <w:r w:rsidR="001F4776" w:rsidRPr="002F4F23">
        <w:rPr>
          <w:b/>
          <w:bCs/>
        </w:rPr>
        <w:t>0%</w:t>
      </w:r>
      <w:r w:rsidR="004B1F9C">
        <w:rPr>
          <w:b/>
          <w:bCs/>
        </w:rPr>
        <w:t xml:space="preserve">  </w:t>
      </w:r>
      <w:r w:rsidR="00424BCF" w:rsidRPr="004B1F9C">
        <w:rPr>
          <w:bCs/>
        </w:rPr>
        <w:t>(</w:t>
      </w:r>
      <w:r w:rsidR="00424BCF">
        <w:rPr>
          <w:bCs/>
        </w:rPr>
        <w:t xml:space="preserve">zgodnie z załącznikiem nr </w:t>
      </w:r>
      <w:r w:rsidR="00520CBD">
        <w:rPr>
          <w:bCs/>
        </w:rPr>
        <w:t>10</w:t>
      </w:r>
      <w:r w:rsidR="00424BCF" w:rsidRPr="004B1F9C">
        <w:rPr>
          <w:bCs/>
        </w:rPr>
        <w:t>)</w:t>
      </w:r>
    </w:p>
    <w:p w:rsidR="001F4776" w:rsidRPr="002F4F23" w:rsidRDefault="001F4776" w:rsidP="001F4776">
      <w:pPr>
        <w:pStyle w:val="Tekstpodstawowy2"/>
        <w:overflowPunct/>
        <w:autoSpaceDE/>
        <w:autoSpaceDN/>
        <w:adjustRightInd/>
        <w:jc w:val="center"/>
        <w:textAlignment w:val="auto"/>
        <w:rPr>
          <w:b/>
          <w:bCs/>
          <w:sz w:val="10"/>
        </w:rPr>
      </w:pPr>
    </w:p>
    <w:p w:rsidR="001F4776" w:rsidRPr="002F4F23" w:rsidRDefault="0042686A" w:rsidP="001F4776">
      <w:pPr>
        <w:tabs>
          <w:tab w:val="left" w:pos="284"/>
        </w:tabs>
        <w:jc w:val="both"/>
        <w:rPr>
          <w:sz w:val="24"/>
          <w:szCs w:val="24"/>
        </w:rPr>
      </w:pPr>
      <w:r>
        <w:rPr>
          <w:b/>
          <w:bCs/>
          <w:sz w:val="24"/>
        </w:rPr>
        <w:t>1</w:t>
      </w:r>
      <w:r w:rsidR="00DD274A">
        <w:rPr>
          <w:b/>
          <w:bCs/>
          <w:sz w:val="24"/>
        </w:rPr>
        <w:t>5</w:t>
      </w:r>
      <w:r w:rsidR="001F4776" w:rsidRPr="002F4F23">
        <w:rPr>
          <w:b/>
          <w:bCs/>
          <w:sz w:val="24"/>
        </w:rPr>
        <w:t>.3.</w:t>
      </w:r>
      <w:r w:rsidR="001F4776" w:rsidRPr="002F4F23">
        <w:rPr>
          <w:sz w:val="24"/>
          <w:szCs w:val="24"/>
        </w:rPr>
        <w:t xml:space="preserve"> Ocena ofert zostanie dokonana w następujący sposób: </w:t>
      </w:r>
    </w:p>
    <w:p w:rsidR="001F4776" w:rsidRPr="002F4F23" w:rsidRDefault="001F4776" w:rsidP="001F4776">
      <w:pPr>
        <w:tabs>
          <w:tab w:val="left" w:pos="284"/>
        </w:tabs>
        <w:ind w:left="420"/>
        <w:jc w:val="both"/>
        <w:rPr>
          <w:sz w:val="10"/>
          <w:szCs w:val="24"/>
        </w:rPr>
      </w:pPr>
      <w:r w:rsidRPr="002F4F23">
        <w:rPr>
          <w:sz w:val="24"/>
          <w:szCs w:val="24"/>
        </w:rPr>
        <w:t xml:space="preserve">     </w:t>
      </w:r>
    </w:p>
    <w:p w:rsidR="00725BFF" w:rsidRPr="00725BFF" w:rsidRDefault="000C0BE9" w:rsidP="00080069">
      <w:pPr>
        <w:pStyle w:val="Tekstpodstawowy2"/>
        <w:numPr>
          <w:ilvl w:val="0"/>
          <w:numId w:val="16"/>
        </w:numPr>
        <w:overflowPunct/>
        <w:autoSpaceDE/>
        <w:autoSpaceDN/>
        <w:adjustRightInd/>
        <w:spacing w:line="276" w:lineRule="auto"/>
        <w:ind w:left="284" w:hanging="284"/>
        <w:jc w:val="left"/>
        <w:textAlignment w:val="auto"/>
        <w:rPr>
          <w:b/>
          <w:szCs w:val="24"/>
        </w:rPr>
      </w:pPr>
      <w:r>
        <w:rPr>
          <w:b/>
          <w:szCs w:val="24"/>
        </w:rPr>
        <w:t>K</w:t>
      </w:r>
      <w:r w:rsidR="001F4776" w:rsidRPr="00725BFF">
        <w:rPr>
          <w:b/>
          <w:szCs w:val="24"/>
        </w:rPr>
        <w:t xml:space="preserve">ryterium dla ceny </w:t>
      </w:r>
      <w:r w:rsidR="00725BFF" w:rsidRPr="00725BFF">
        <w:rPr>
          <w:b/>
          <w:szCs w:val="24"/>
        </w:rPr>
        <w:t xml:space="preserve">60 </w:t>
      </w:r>
      <w:proofErr w:type="spellStart"/>
      <w:r w:rsidR="00725BFF" w:rsidRPr="00725BFF">
        <w:rPr>
          <w:b/>
          <w:szCs w:val="24"/>
        </w:rPr>
        <w:t>pkt</w:t>
      </w:r>
      <w:proofErr w:type="spellEnd"/>
      <w:r w:rsidR="00725BFF" w:rsidRPr="00725BFF">
        <w:rPr>
          <w:b/>
          <w:szCs w:val="24"/>
        </w:rPr>
        <w:t xml:space="preserve"> </w:t>
      </w:r>
    </w:p>
    <w:p w:rsidR="00725BFF" w:rsidRPr="00CD59C6" w:rsidRDefault="00725BFF" w:rsidP="00725BFF">
      <w:pPr>
        <w:pStyle w:val="Tekstpodstawowy2"/>
        <w:overflowPunct/>
        <w:autoSpaceDE/>
        <w:autoSpaceDN/>
        <w:adjustRightInd/>
        <w:spacing w:line="276" w:lineRule="auto"/>
        <w:jc w:val="left"/>
        <w:textAlignment w:val="auto"/>
        <w:rPr>
          <w:sz w:val="12"/>
          <w:szCs w:val="24"/>
        </w:rPr>
      </w:pPr>
    </w:p>
    <w:p w:rsidR="00725BFF" w:rsidRPr="002F4F23" w:rsidRDefault="00725BFF" w:rsidP="00725BFF">
      <w:pPr>
        <w:jc w:val="both"/>
        <w:rPr>
          <w:sz w:val="24"/>
          <w:szCs w:val="24"/>
        </w:rPr>
      </w:pPr>
      <w:r w:rsidRPr="002F4F23">
        <w:rPr>
          <w:sz w:val="24"/>
          <w:szCs w:val="24"/>
        </w:rPr>
        <w:t xml:space="preserve">Ilość punktów oferty badanej w kryterium cena = </w:t>
      </w:r>
      <w:r w:rsidRPr="002F4F23">
        <w:rPr>
          <w:sz w:val="24"/>
          <w:szCs w:val="24"/>
          <w:u w:val="single"/>
        </w:rPr>
        <w:t xml:space="preserve">cena oferty najniższej </w:t>
      </w:r>
      <w:r w:rsidR="000C0BE9" w:rsidRPr="000C0BE9">
        <w:rPr>
          <w:sz w:val="24"/>
          <w:szCs w:val="24"/>
        </w:rPr>
        <w:t xml:space="preserve">    </w:t>
      </w:r>
      <w:r w:rsidRPr="000C0BE9">
        <w:rPr>
          <w:sz w:val="24"/>
          <w:szCs w:val="24"/>
        </w:rPr>
        <w:t xml:space="preserve">x </w:t>
      </w:r>
      <w:r w:rsidR="000C0BE9" w:rsidRPr="000C0BE9">
        <w:rPr>
          <w:sz w:val="24"/>
          <w:szCs w:val="24"/>
        </w:rPr>
        <w:t xml:space="preserve">100 x </w:t>
      </w:r>
      <w:r w:rsidRPr="000C0BE9">
        <w:rPr>
          <w:sz w:val="24"/>
          <w:szCs w:val="24"/>
        </w:rPr>
        <w:t>60</w:t>
      </w:r>
      <w:r w:rsidR="000C0BE9" w:rsidRPr="00AC0A1E">
        <w:rPr>
          <w:bCs/>
        </w:rPr>
        <w:t>%</w:t>
      </w:r>
      <w:r w:rsidRPr="002F4F23">
        <w:rPr>
          <w:sz w:val="24"/>
          <w:szCs w:val="24"/>
        </w:rPr>
        <w:tab/>
      </w:r>
      <w:r w:rsidRPr="002F4F23">
        <w:rPr>
          <w:sz w:val="24"/>
          <w:szCs w:val="24"/>
        </w:rPr>
        <w:tab/>
      </w:r>
      <w:r w:rsidRPr="002F4F23">
        <w:rPr>
          <w:sz w:val="24"/>
          <w:szCs w:val="24"/>
        </w:rPr>
        <w:tab/>
      </w:r>
      <w:r w:rsidRPr="002F4F23">
        <w:rPr>
          <w:sz w:val="24"/>
          <w:szCs w:val="24"/>
        </w:rPr>
        <w:tab/>
        <w:t xml:space="preserve">                         </w:t>
      </w:r>
      <w:r w:rsidR="000C0BE9">
        <w:rPr>
          <w:sz w:val="24"/>
          <w:szCs w:val="24"/>
        </w:rPr>
        <w:t xml:space="preserve">                 </w:t>
      </w:r>
      <w:r w:rsidR="0064501F">
        <w:rPr>
          <w:sz w:val="24"/>
          <w:szCs w:val="24"/>
        </w:rPr>
        <w:t xml:space="preserve">           </w:t>
      </w:r>
      <w:r w:rsidR="000C0BE9">
        <w:rPr>
          <w:sz w:val="24"/>
          <w:szCs w:val="24"/>
        </w:rPr>
        <w:t xml:space="preserve">    </w:t>
      </w:r>
      <w:r w:rsidRPr="002F4F23">
        <w:rPr>
          <w:sz w:val="24"/>
          <w:szCs w:val="24"/>
        </w:rPr>
        <w:t>cena oferty badanej</w:t>
      </w:r>
    </w:p>
    <w:p w:rsidR="00725BFF" w:rsidRPr="00CD59C6" w:rsidRDefault="00725BFF" w:rsidP="00725BFF">
      <w:pPr>
        <w:pStyle w:val="Tekstpodstawowy2"/>
        <w:overflowPunct/>
        <w:autoSpaceDE/>
        <w:autoSpaceDN/>
        <w:adjustRightInd/>
        <w:spacing w:line="276" w:lineRule="auto"/>
        <w:jc w:val="left"/>
        <w:textAlignment w:val="auto"/>
        <w:rPr>
          <w:sz w:val="12"/>
          <w:szCs w:val="24"/>
        </w:rPr>
      </w:pPr>
    </w:p>
    <w:p w:rsidR="001F4776" w:rsidRPr="000C0BE9" w:rsidRDefault="00080069" w:rsidP="00E5265C">
      <w:pPr>
        <w:pStyle w:val="Tekstpodstawowy2"/>
        <w:numPr>
          <w:ilvl w:val="0"/>
          <w:numId w:val="16"/>
        </w:numPr>
        <w:overflowPunct/>
        <w:autoSpaceDE/>
        <w:autoSpaceDN/>
        <w:adjustRightInd/>
        <w:ind w:left="284" w:hanging="284"/>
        <w:textAlignment w:val="auto"/>
        <w:rPr>
          <w:b/>
          <w:bCs/>
        </w:rPr>
      </w:pPr>
      <w:r>
        <w:rPr>
          <w:b/>
          <w:bCs/>
        </w:rPr>
        <w:t xml:space="preserve">Kryterium dla: </w:t>
      </w:r>
      <w:r w:rsidR="00725BFF" w:rsidRPr="000C0BE9">
        <w:rPr>
          <w:b/>
          <w:bCs/>
        </w:rPr>
        <w:t>suma wszystkich przygotowanych i wydanych lub dowiezionych posiłków przez Wykonawcę w okresie 3 ostatnich lat przed upływem terminu składania ofert 30</w:t>
      </w:r>
      <w:r w:rsidR="000C0BE9">
        <w:rPr>
          <w:b/>
          <w:bCs/>
        </w:rPr>
        <w:t xml:space="preserve"> </w:t>
      </w:r>
      <w:proofErr w:type="spellStart"/>
      <w:r w:rsidR="000C0BE9">
        <w:rPr>
          <w:b/>
          <w:bCs/>
        </w:rPr>
        <w:t>pkt</w:t>
      </w:r>
      <w:proofErr w:type="spellEnd"/>
    </w:p>
    <w:p w:rsidR="00725BFF" w:rsidRPr="00CD59C6" w:rsidRDefault="00725BFF" w:rsidP="00725BFF">
      <w:pPr>
        <w:pStyle w:val="Tekstpodstawowy2"/>
        <w:overflowPunct/>
        <w:autoSpaceDE/>
        <w:autoSpaceDN/>
        <w:adjustRightInd/>
        <w:spacing w:line="276" w:lineRule="auto"/>
        <w:jc w:val="left"/>
        <w:textAlignment w:val="auto"/>
        <w:rPr>
          <w:bCs/>
          <w:sz w:val="12"/>
        </w:rPr>
      </w:pPr>
    </w:p>
    <w:tbl>
      <w:tblPr>
        <w:tblStyle w:val="Tabela-Siatka"/>
        <w:tblW w:w="0" w:type="auto"/>
        <w:tblLook w:val="04A0"/>
      </w:tblPr>
      <w:tblGrid>
        <w:gridCol w:w="5637"/>
        <w:gridCol w:w="4287"/>
      </w:tblGrid>
      <w:tr w:rsidR="00725BFF" w:rsidTr="00E5265C">
        <w:tc>
          <w:tcPr>
            <w:tcW w:w="5637" w:type="dxa"/>
          </w:tcPr>
          <w:p w:rsidR="00725BFF" w:rsidRDefault="00725BFF" w:rsidP="00725BFF">
            <w:pPr>
              <w:pStyle w:val="Tekstpodstawowy2"/>
              <w:overflowPunct/>
              <w:autoSpaceDE/>
              <w:autoSpaceDN/>
              <w:adjustRightInd/>
              <w:spacing w:line="276" w:lineRule="auto"/>
              <w:jc w:val="left"/>
              <w:textAlignment w:val="auto"/>
              <w:rPr>
                <w:bCs/>
              </w:rPr>
            </w:pPr>
            <w:r w:rsidRPr="00E5265C">
              <w:rPr>
                <w:bCs/>
                <w:sz w:val="22"/>
              </w:rPr>
              <w:t xml:space="preserve">Liczba przygotowanych i dowiezionych posiłków w okresie </w:t>
            </w:r>
            <w:r w:rsidR="00E5265C">
              <w:rPr>
                <w:bCs/>
                <w:sz w:val="22"/>
              </w:rPr>
              <w:t xml:space="preserve">   </w:t>
            </w:r>
            <w:r w:rsidRPr="00E5265C">
              <w:rPr>
                <w:bCs/>
                <w:sz w:val="22"/>
              </w:rPr>
              <w:t>3 ostatnich lat przed upływem terminu składania ofert</w:t>
            </w:r>
            <w:r w:rsidR="000C0BE9" w:rsidRPr="00E5265C">
              <w:rPr>
                <w:bCs/>
                <w:sz w:val="22"/>
              </w:rPr>
              <w:t xml:space="preserve"> </w:t>
            </w:r>
          </w:p>
        </w:tc>
        <w:tc>
          <w:tcPr>
            <w:tcW w:w="4287" w:type="dxa"/>
          </w:tcPr>
          <w:p w:rsidR="00725BFF" w:rsidRDefault="00725BFF" w:rsidP="00725BFF">
            <w:pPr>
              <w:pStyle w:val="Tekstpodstawowy2"/>
              <w:overflowPunct/>
              <w:autoSpaceDE/>
              <w:autoSpaceDN/>
              <w:adjustRightInd/>
              <w:spacing w:line="276" w:lineRule="auto"/>
              <w:jc w:val="left"/>
              <w:textAlignment w:val="auto"/>
              <w:rPr>
                <w:bCs/>
              </w:rPr>
            </w:pPr>
          </w:p>
        </w:tc>
      </w:tr>
      <w:tr w:rsidR="00725BFF" w:rsidTr="00E5265C">
        <w:tc>
          <w:tcPr>
            <w:tcW w:w="5637" w:type="dxa"/>
          </w:tcPr>
          <w:p w:rsidR="00725BFF" w:rsidRPr="00424BCF" w:rsidRDefault="00725BFF" w:rsidP="00277BC8">
            <w:pPr>
              <w:pStyle w:val="Tekstpodstawowy2"/>
              <w:overflowPunct/>
              <w:autoSpaceDE/>
              <w:autoSpaceDN/>
              <w:adjustRightInd/>
              <w:spacing w:line="276" w:lineRule="auto"/>
              <w:jc w:val="left"/>
              <w:textAlignment w:val="auto"/>
              <w:rPr>
                <w:bCs/>
              </w:rPr>
            </w:pPr>
            <w:r w:rsidRPr="00424BCF">
              <w:rPr>
                <w:bCs/>
              </w:rPr>
              <w:t xml:space="preserve">Powyżej </w:t>
            </w:r>
            <w:r w:rsidR="001953D2">
              <w:rPr>
                <w:bCs/>
              </w:rPr>
              <w:t>1</w:t>
            </w:r>
            <w:r w:rsidR="00277BC8">
              <w:rPr>
                <w:bCs/>
              </w:rPr>
              <w:t>8</w:t>
            </w:r>
            <w:r w:rsidR="00424BCF" w:rsidRPr="00424BCF">
              <w:rPr>
                <w:bCs/>
              </w:rPr>
              <w:t>0</w:t>
            </w:r>
            <w:r w:rsidRPr="00424BCF">
              <w:rPr>
                <w:bCs/>
              </w:rPr>
              <w:t>.000 tys.</w:t>
            </w:r>
          </w:p>
        </w:tc>
        <w:tc>
          <w:tcPr>
            <w:tcW w:w="4287" w:type="dxa"/>
          </w:tcPr>
          <w:p w:rsidR="00725BFF" w:rsidRDefault="00725BFF" w:rsidP="00725BFF">
            <w:pPr>
              <w:pStyle w:val="Tekstpodstawowy2"/>
              <w:overflowPunct/>
              <w:autoSpaceDE/>
              <w:autoSpaceDN/>
              <w:adjustRightInd/>
              <w:spacing w:line="276" w:lineRule="auto"/>
              <w:jc w:val="center"/>
              <w:textAlignment w:val="auto"/>
              <w:rPr>
                <w:bCs/>
              </w:rPr>
            </w:pPr>
            <w:r>
              <w:rPr>
                <w:bCs/>
              </w:rPr>
              <w:t>30</w:t>
            </w:r>
          </w:p>
        </w:tc>
      </w:tr>
      <w:tr w:rsidR="00725BFF" w:rsidTr="00E5265C">
        <w:tc>
          <w:tcPr>
            <w:tcW w:w="5637" w:type="dxa"/>
          </w:tcPr>
          <w:p w:rsidR="00725BFF" w:rsidRPr="00424BCF" w:rsidRDefault="00335548" w:rsidP="00277BC8">
            <w:pPr>
              <w:pStyle w:val="Tekstpodstawowy2"/>
              <w:overflowPunct/>
              <w:autoSpaceDE/>
              <w:autoSpaceDN/>
              <w:adjustRightInd/>
              <w:spacing w:line="276" w:lineRule="auto"/>
              <w:jc w:val="left"/>
              <w:textAlignment w:val="auto"/>
              <w:rPr>
                <w:bCs/>
              </w:rPr>
            </w:pPr>
            <w:r w:rsidRPr="00424BCF">
              <w:rPr>
                <w:bCs/>
              </w:rPr>
              <w:t>1</w:t>
            </w:r>
            <w:r w:rsidR="00277BC8">
              <w:rPr>
                <w:bCs/>
              </w:rPr>
              <w:t>5</w:t>
            </w:r>
            <w:r w:rsidR="00725BFF" w:rsidRPr="00424BCF">
              <w:rPr>
                <w:bCs/>
              </w:rPr>
              <w:t>0.000 –</w:t>
            </w:r>
            <w:r w:rsidR="001953D2">
              <w:rPr>
                <w:bCs/>
              </w:rPr>
              <w:t xml:space="preserve"> 1</w:t>
            </w:r>
            <w:r w:rsidR="00277BC8">
              <w:rPr>
                <w:bCs/>
              </w:rPr>
              <w:t>8</w:t>
            </w:r>
            <w:r w:rsidR="00424BCF" w:rsidRPr="00424BCF">
              <w:rPr>
                <w:bCs/>
              </w:rPr>
              <w:t>0</w:t>
            </w:r>
            <w:r w:rsidR="00725BFF" w:rsidRPr="00424BCF">
              <w:rPr>
                <w:bCs/>
              </w:rPr>
              <w:t>.000</w:t>
            </w:r>
          </w:p>
        </w:tc>
        <w:tc>
          <w:tcPr>
            <w:tcW w:w="4287" w:type="dxa"/>
          </w:tcPr>
          <w:p w:rsidR="00725BFF" w:rsidRDefault="00725BFF" w:rsidP="00725BFF">
            <w:pPr>
              <w:pStyle w:val="Tekstpodstawowy2"/>
              <w:overflowPunct/>
              <w:autoSpaceDE/>
              <w:autoSpaceDN/>
              <w:adjustRightInd/>
              <w:spacing w:line="276" w:lineRule="auto"/>
              <w:jc w:val="center"/>
              <w:textAlignment w:val="auto"/>
              <w:rPr>
                <w:bCs/>
              </w:rPr>
            </w:pPr>
            <w:r>
              <w:rPr>
                <w:bCs/>
              </w:rPr>
              <w:t>15</w:t>
            </w:r>
          </w:p>
        </w:tc>
      </w:tr>
      <w:tr w:rsidR="00725BFF" w:rsidTr="00E5265C">
        <w:tc>
          <w:tcPr>
            <w:tcW w:w="5637" w:type="dxa"/>
          </w:tcPr>
          <w:p w:rsidR="00725BFF" w:rsidRPr="00424BCF" w:rsidRDefault="00725BFF" w:rsidP="00725BFF">
            <w:pPr>
              <w:pStyle w:val="Tekstpodstawowy2"/>
              <w:overflowPunct/>
              <w:autoSpaceDE/>
              <w:autoSpaceDN/>
              <w:adjustRightInd/>
              <w:spacing w:line="276" w:lineRule="auto"/>
              <w:jc w:val="left"/>
              <w:textAlignment w:val="auto"/>
              <w:rPr>
                <w:bCs/>
              </w:rPr>
            </w:pPr>
            <w:r w:rsidRPr="00424BCF">
              <w:rPr>
                <w:bCs/>
              </w:rPr>
              <w:t xml:space="preserve">Poniżej </w:t>
            </w:r>
            <w:r w:rsidR="00335548" w:rsidRPr="00424BCF">
              <w:rPr>
                <w:bCs/>
              </w:rPr>
              <w:t>1</w:t>
            </w:r>
            <w:r w:rsidR="00277BC8">
              <w:rPr>
                <w:bCs/>
              </w:rPr>
              <w:t>5</w:t>
            </w:r>
            <w:r w:rsidRPr="00424BCF">
              <w:rPr>
                <w:bCs/>
              </w:rPr>
              <w:t>0.000 tys.</w:t>
            </w:r>
          </w:p>
        </w:tc>
        <w:tc>
          <w:tcPr>
            <w:tcW w:w="4287" w:type="dxa"/>
          </w:tcPr>
          <w:p w:rsidR="00725BFF" w:rsidRDefault="000C0BE9" w:rsidP="000C0BE9">
            <w:pPr>
              <w:pStyle w:val="Tekstpodstawowy2"/>
              <w:overflowPunct/>
              <w:autoSpaceDE/>
              <w:autoSpaceDN/>
              <w:adjustRightInd/>
              <w:spacing w:line="276" w:lineRule="auto"/>
              <w:jc w:val="center"/>
              <w:textAlignment w:val="auto"/>
              <w:rPr>
                <w:bCs/>
              </w:rPr>
            </w:pPr>
            <w:r>
              <w:rPr>
                <w:bCs/>
              </w:rPr>
              <w:t>8</w:t>
            </w:r>
          </w:p>
        </w:tc>
      </w:tr>
    </w:tbl>
    <w:p w:rsidR="00725BFF" w:rsidRPr="00717B39" w:rsidRDefault="00725BFF" w:rsidP="00725BFF">
      <w:pPr>
        <w:pStyle w:val="Tekstpodstawowy2"/>
        <w:overflowPunct/>
        <w:autoSpaceDE/>
        <w:autoSpaceDN/>
        <w:adjustRightInd/>
        <w:spacing w:line="276" w:lineRule="auto"/>
        <w:jc w:val="left"/>
        <w:textAlignment w:val="auto"/>
        <w:rPr>
          <w:bCs/>
          <w:sz w:val="14"/>
        </w:rPr>
      </w:pPr>
    </w:p>
    <w:p w:rsidR="00725BFF" w:rsidRDefault="000C0BE9" w:rsidP="00725BFF">
      <w:pPr>
        <w:pStyle w:val="Tekstpodstawowy2"/>
        <w:overflowPunct/>
        <w:autoSpaceDE/>
        <w:autoSpaceDN/>
        <w:adjustRightInd/>
        <w:spacing w:line="276" w:lineRule="auto"/>
        <w:jc w:val="left"/>
        <w:textAlignment w:val="auto"/>
        <w:rPr>
          <w:bCs/>
        </w:rPr>
      </w:pPr>
      <w:r>
        <w:rPr>
          <w:bCs/>
        </w:rPr>
        <w:t>Ilość punktów z tabeli zostanie przeliczona wg wzoru:</w:t>
      </w:r>
    </w:p>
    <w:p w:rsidR="00717B39" w:rsidRPr="00717B39" w:rsidRDefault="00717B39" w:rsidP="00725BFF">
      <w:pPr>
        <w:pStyle w:val="Tekstpodstawowy2"/>
        <w:overflowPunct/>
        <w:autoSpaceDE/>
        <w:autoSpaceDN/>
        <w:adjustRightInd/>
        <w:spacing w:line="276" w:lineRule="auto"/>
        <w:jc w:val="left"/>
        <w:textAlignment w:val="auto"/>
        <w:rPr>
          <w:bCs/>
          <w:sz w:val="20"/>
        </w:rPr>
      </w:pPr>
    </w:p>
    <w:p w:rsidR="00717B39" w:rsidRPr="00CD59C6" w:rsidRDefault="000C0BE9" w:rsidP="00717B39">
      <w:pPr>
        <w:pStyle w:val="Tekstpodstawowy2"/>
        <w:overflowPunct/>
        <w:autoSpaceDE/>
        <w:autoSpaceDN/>
        <w:adjustRightInd/>
        <w:spacing w:line="276" w:lineRule="auto"/>
        <w:jc w:val="left"/>
        <w:textAlignment w:val="auto"/>
        <w:rPr>
          <w:bCs/>
          <w:sz w:val="22"/>
        </w:rPr>
      </w:pPr>
      <w:r w:rsidRPr="00CD59C6">
        <w:rPr>
          <w:sz w:val="22"/>
          <w:szCs w:val="24"/>
        </w:rPr>
        <w:t xml:space="preserve">Ilość punktów oferty badanej w kryterium </w:t>
      </w:r>
      <w:r w:rsidR="00717B39" w:rsidRPr="00CD59C6">
        <w:rPr>
          <w:bCs/>
          <w:sz w:val="22"/>
        </w:rPr>
        <w:t xml:space="preserve">suma wszystkich </w:t>
      </w:r>
    </w:p>
    <w:p w:rsidR="00717B39" w:rsidRPr="00CD59C6" w:rsidRDefault="00717B39" w:rsidP="00717B39">
      <w:pPr>
        <w:pStyle w:val="Tekstpodstawowy2"/>
        <w:overflowPunct/>
        <w:autoSpaceDE/>
        <w:autoSpaceDN/>
        <w:adjustRightInd/>
        <w:spacing w:line="276" w:lineRule="auto"/>
        <w:jc w:val="left"/>
        <w:textAlignment w:val="auto"/>
        <w:rPr>
          <w:bCs/>
          <w:sz w:val="18"/>
        </w:rPr>
      </w:pPr>
      <w:r w:rsidRPr="00CD59C6">
        <w:rPr>
          <w:bCs/>
          <w:sz w:val="22"/>
        </w:rPr>
        <w:t xml:space="preserve">przygotowanych i wydanych lub dowiezionych posiłków                </w:t>
      </w:r>
      <w:r w:rsidR="00CD59C6" w:rsidRPr="00CD59C6">
        <w:rPr>
          <w:bCs/>
          <w:sz w:val="22"/>
        </w:rPr>
        <w:t xml:space="preserve">    </w:t>
      </w:r>
      <w:r w:rsidRPr="002F4F23">
        <w:rPr>
          <w:szCs w:val="24"/>
        </w:rPr>
        <w:t xml:space="preserve">= </w:t>
      </w:r>
      <w:r w:rsidRPr="00CD59C6">
        <w:rPr>
          <w:sz w:val="22"/>
          <w:szCs w:val="24"/>
          <w:u w:val="single"/>
        </w:rPr>
        <w:t xml:space="preserve">ilość punktów wg tabeli </w:t>
      </w:r>
      <w:r w:rsidRPr="00CD59C6">
        <w:rPr>
          <w:sz w:val="22"/>
          <w:szCs w:val="24"/>
        </w:rPr>
        <w:t xml:space="preserve">  x 100  x 30</w:t>
      </w:r>
      <w:r w:rsidRPr="00CD59C6">
        <w:rPr>
          <w:bCs/>
          <w:sz w:val="22"/>
        </w:rPr>
        <w:t>%</w:t>
      </w:r>
    </w:p>
    <w:p w:rsidR="00717B39" w:rsidRPr="00717B39" w:rsidRDefault="00717B39" w:rsidP="00717B39">
      <w:pPr>
        <w:pStyle w:val="Tekstpodstawowy2"/>
        <w:overflowPunct/>
        <w:autoSpaceDE/>
        <w:autoSpaceDN/>
        <w:adjustRightInd/>
        <w:spacing w:line="276" w:lineRule="auto"/>
        <w:jc w:val="left"/>
        <w:textAlignment w:val="auto"/>
        <w:rPr>
          <w:bCs/>
          <w:sz w:val="20"/>
        </w:rPr>
      </w:pPr>
      <w:r w:rsidRPr="00CD59C6">
        <w:rPr>
          <w:bCs/>
          <w:sz w:val="22"/>
        </w:rPr>
        <w:t xml:space="preserve">przez Wykonawcę w okresie 3 ostatnich lat przed upływem                                           </w:t>
      </w:r>
      <w:r w:rsidRPr="00CD59C6">
        <w:rPr>
          <w:sz w:val="22"/>
          <w:szCs w:val="24"/>
        </w:rPr>
        <w:t>30</w:t>
      </w:r>
      <w:r w:rsidR="00CD59C6">
        <w:rPr>
          <w:bCs/>
          <w:sz w:val="20"/>
        </w:rPr>
        <w:t xml:space="preserve">                              </w:t>
      </w:r>
      <w:r w:rsidRPr="00717B39">
        <w:rPr>
          <w:bCs/>
          <w:sz w:val="20"/>
        </w:rPr>
        <w:t xml:space="preserve"> </w:t>
      </w:r>
      <w:r w:rsidRPr="00CD59C6">
        <w:rPr>
          <w:bCs/>
          <w:sz w:val="22"/>
        </w:rPr>
        <w:t>terminu składania ofert</w:t>
      </w:r>
    </w:p>
    <w:p w:rsidR="001F4776" w:rsidRPr="00080069" w:rsidRDefault="00717B39" w:rsidP="00080069">
      <w:pPr>
        <w:jc w:val="both"/>
        <w:rPr>
          <w:sz w:val="24"/>
          <w:szCs w:val="24"/>
        </w:rPr>
      </w:pPr>
      <w:r>
        <w:rPr>
          <w:sz w:val="24"/>
          <w:szCs w:val="24"/>
        </w:rPr>
        <w:t xml:space="preserve">                        </w:t>
      </w:r>
      <w:r w:rsidR="000C0BE9" w:rsidRPr="002F4F23">
        <w:rPr>
          <w:sz w:val="24"/>
          <w:szCs w:val="24"/>
        </w:rPr>
        <w:t xml:space="preserve"> </w:t>
      </w:r>
      <w:r>
        <w:rPr>
          <w:sz w:val="24"/>
          <w:szCs w:val="24"/>
        </w:rPr>
        <w:t xml:space="preserve">                                                               </w:t>
      </w:r>
      <w:r w:rsidR="000C0BE9" w:rsidRPr="002F4F23">
        <w:rPr>
          <w:sz w:val="24"/>
          <w:szCs w:val="24"/>
        </w:rPr>
        <w:tab/>
      </w:r>
      <w:r w:rsidR="000C0BE9" w:rsidRPr="002F4F23">
        <w:rPr>
          <w:sz w:val="24"/>
          <w:szCs w:val="24"/>
        </w:rPr>
        <w:tab/>
      </w:r>
      <w:r w:rsidR="000C0BE9" w:rsidRPr="002F4F23">
        <w:rPr>
          <w:sz w:val="24"/>
          <w:szCs w:val="24"/>
        </w:rPr>
        <w:tab/>
      </w:r>
      <w:r w:rsidR="000C0BE9" w:rsidRPr="002F4F23">
        <w:rPr>
          <w:sz w:val="24"/>
          <w:szCs w:val="24"/>
        </w:rPr>
        <w:tab/>
        <w:t xml:space="preserve">                         </w:t>
      </w:r>
      <w:r w:rsidR="000C0BE9">
        <w:rPr>
          <w:sz w:val="24"/>
          <w:szCs w:val="24"/>
        </w:rPr>
        <w:t xml:space="preserve">                                      </w:t>
      </w:r>
    </w:p>
    <w:p w:rsidR="001F4776" w:rsidRPr="00335548" w:rsidRDefault="00080069" w:rsidP="00080069">
      <w:pPr>
        <w:pStyle w:val="Akapitzlist"/>
        <w:numPr>
          <w:ilvl w:val="0"/>
          <w:numId w:val="16"/>
        </w:numPr>
        <w:ind w:left="284" w:hanging="284"/>
        <w:jc w:val="both"/>
        <w:rPr>
          <w:b/>
          <w:sz w:val="28"/>
          <w:szCs w:val="24"/>
        </w:rPr>
      </w:pPr>
      <w:r>
        <w:rPr>
          <w:b/>
          <w:sz w:val="24"/>
          <w:szCs w:val="24"/>
        </w:rPr>
        <w:t xml:space="preserve">Kryterium dla: </w:t>
      </w:r>
      <w:r w:rsidR="00725BFF" w:rsidRPr="00335548">
        <w:rPr>
          <w:b/>
          <w:sz w:val="24"/>
          <w:szCs w:val="24"/>
        </w:rPr>
        <w:t>różnorodność jadłospisu 10 pkt.</w:t>
      </w:r>
    </w:p>
    <w:p w:rsidR="006E1CC7" w:rsidRPr="00CD59C6" w:rsidRDefault="006E1CC7" w:rsidP="001F4776">
      <w:pPr>
        <w:jc w:val="both"/>
        <w:rPr>
          <w:sz w:val="12"/>
          <w:szCs w:val="18"/>
        </w:rPr>
      </w:pPr>
    </w:p>
    <w:p w:rsidR="000C0BE9" w:rsidRPr="000C0BE9" w:rsidRDefault="001F4776" w:rsidP="00AC0A1E">
      <w:pPr>
        <w:rPr>
          <w:szCs w:val="21"/>
        </w:rPr>
      </w:pPr>
      <w:r w:rsidRPr="000C0BE9">
        <w:rPr>
          <w:szCs w:val="21"/>
        </w:rPr>
        <w:t xml:space="preserve">Ilość punktów </w:t>
      </w:r>
      <w:r w:rsidR="00175CA3" w:rsidRPr="000C0BE9">
        <w:rPr>
          <w:szCs w:val="21"/>
        </w:rPr>
        <w:t xml:space="preserve">oferty </w:t>
      </w:r>
    </w:p>
    <w:p w:rsidR="001F4776" w:rsidRPr="00175CA3" w:rsidRDefault="000C0BE9" w:rsidP="00AC0A1E">
      <w:pPr>
        <w:rPr>
          <w:sz w:val="21"/>
          <w:szCs w:val="21"/>
        </w:rPr>
      </w:pPr>
      <w:r w:rsidRPr="000C0BE9">
        <w:rPr>
          <w:szCs w:val="21"/>
        </w:rPr>
        <w:t xml:space="preserve">badanej </w:t>
      </w:r>
      <w:r w:rsidR="00AC0A1E">
        <w:rPr>
          <w:szCs w:val="21"/>
        </w:rPr>
        <w:t xml:space="preserve">w kryterium        </w:t>
      </w:r>
      <w:r w:rsidR="00175CA3" w:rsidRPr="00175CA3">
        <w:rPr>
          <w:sz w:val="21"/>
          <w:szCs w:val="21"/>
        </w:rPr>
        <w:t xml:space="preserve">= </w:t>
      </w:r>
      <w:r w:rsidR="004B1F9C" w:rsidRPr="00175CA3">
        <w:rPr>
          <w:sz w:val="21"/>
          <w:szCs w:val="21"/>
          <w:u w:val="single"/>
        </w:rPr>
        <w:t>ilość przedstawionych w ofercie badanej jadłospisów dziennych</w:t>
      </w:r>
      <w:r w:rsidR="001F4776" w:rsidRPr="00175CA3">
        <w:rPr>
          <w:sz w:val="21"/>
          <w:szCs w:val="21"/>
          <w:u w:val="single"/>
        </w:rPr>
        <w:t xml:space="preserve"> </w:t>
      </w:r>
      <w:r w:rsidR="001F4776" w:rsidRPr="00AC0A1E">
        <w:rPr>
          <w:sz w:val="21"/>
          <w:szCs w:val="21"/>
        </w:rPr>
        <w:t xml:space="preserve">x </w:t>
      </w:r>
      <w:r w:rsidR="006E1CC7" w:rsidRPr="00AC0A1E">
        <w:rPr>
          <w:sz w:val="21"/>
          <w:szCs w:val="21"/>
        </w:rPr>
        <w:t>1</w:t>
      </w:r>
      <w:r w:rsidR="001F4776" w:rsidRPr="00AC0A1E">
        <w:rPr>
          <w:sz w:val="21"/>
          <w:szCs w:val="21"/>
        </w:rPr>
        <w:t>0</w:t>
      </w:r>
      <w:r w:rsidR="00AC0A1E" w:rsidRPr="00AC0A1E">
        <w:rPr>
          <w:sz w:val="21"/>
          <w:szCs w:val="21"/>
        </w:rPr>
        <w:t>0</w:t>
      </w:r>
      <w:r>
        <w:rPr>
          <w:sz w:val="21"/>
          <w:szCs w:val="21"/>
        </w:rPr>
        <w:t xml:space="preserve"> </w:t>
      </w:r>
      <w:r w:rsidR="00AC0A1E">
        <w:rPr>
          <w:sz w:val="21"/>
          <w:szCs w:val="21"/>
        </w:rPr>
        <w:t>x10</w:t>
      </w:r>
      <w:r w:rsidR="00AC0A1E">
        <w:rPr>
          <w:szCs w:val="21"/>
        </w:rPr>
        <w:t xml:space="preserve"> </w:t>
      </w:r>
      <w:r w:rsidR="00AC0A1E" w:rsidRPr="00AC0A1E">
        <w:rPr>
          <w:bCs/>
        </w:rPr>
        <w:t>%</w:t>
      </w:r>
      <w:r w:rsidRPr="00AC0A1E">
        <w:rPr>
          <w:szCs w:val="21"/>
        </w:rPr>
        <w:t xml:space="preserve">            </w:t>
      </w:r>
      <w:r w:rsidR="00423D02" w:rsidRPr="00AC0A1E">
        <w:rPr>
          <w:szCs w:val="21"/>
        </w:rPr>
        <w:t>różnorodność</w:t>
      </w:r>
      <w:r w:rsidR="00423D02" w:rsidRPr="00175CA3">
        <w:rPr>
          <w:sz w:val="21"/>
          <w:szCs w:val="21"/>
        </w:rPr>
        <w:t xml:space="preserve"> </w:t>
      </w:r>
      <w:r w:rsidR="00423D02" w:rsidRPr="000C0BE9">
        <w:rPr>
          <w:szCs w:val="21"/>
        </w:rPr>
        <w:t>jadłospisu</w:t>
      </w:r>
      <w:r w:rsidR="00423D02" w:rsidRPr="00175CA3">
        <w:rPr>
          <w:sz w:val="21"/>
          <w:szCs w:val="21"/>
        </w:rPr>
        <w:t xml:space="preserve"> </w:t>
      </w:r>
      <w:r w:rsidR="001F4776" w:rsidRPr="00175CA3">
        <w:rPr>
          <w:sz w:val="21"/>
          <w:szCs w:val="21"/>
        </w:rPr>
        <w:t xml:space="preserve">        </w:t>
      </w:r>
      <w:r>
        <w:rPr>
          <w:sz w:val="21"/>
          <w:szCs w:val="21"/>
        </w:rPr>
        <w:t xml:space="preserve"> </w:t>
      </w:r>
      <w:r w:rsidR="004B1F9C" w:rsidRPr="00175CA3">
        <w:rPr>
          <w:sz w:val="21"/>
          <w:szCs w:val="21"/>
        </w:rPr>
        <w:t xml:space="preserve">oferta z największą ilością przedstawionych  jadłospisów </w:t>
      </w:r>
    </w:p>
    <w:p w:rsidR="00175CA3" w:rsidRPr="00854B2B" w:rsidRDefault="00175CA3" w:rsidP="00CD59C6">
      <w:pPr>
        <w:spacing w:line="276" w:lineRule="auto"/>
        <w:jc w:val="both"/>
        <w:rPr>
          <w:sz w:val="8"/>
          <w:szCs w:val="24"/>
        </w:rPr>
      </w:pPr>
    </w:p>
    <w:p w:rsidR="003C0D9E" w:rsidRPr="00ED0398" w:rsidRDefault="00930D68" w:rsidP="00930D68">
      <w:pPr>
        <w:spacing w:line="276" w:lineRule="auto"/>
        <w:jc w:val="both"/>
        <w:rPr>
          <w:sz w:val="24"/>
          <w:szCs w:val="24"/>
        </w:rPr>
      </w:pPr>
      <w:r w:rsidRPr="00ED0398">
        <w:rPr>
          <w:sz w:val="24"/>
          <w:szCs w:val="24"/>
        </w:rPr>
        <w:lastRenderedPageBreak/>
        <w:t xml:space="preserve">Za najkorzystniejszą ofertę Zamawiający uzna ofertę z najkorzystniejszym bilansem ww. kryteriów, tj. </w:t>
      </w:r>
      <w:r w:rsidR="003C0D9E" w:rsidRPr="003C0D9E">
        <w:rPr>
          <w:b/>
          <w:sz w:val="24"/>
          <w:szCs w:val="24"/>
        </w:rPr>
        <w:t>A)</w:t>
      </w:r>
      <w:r w:rsidR="003C0D9E">
        <w:rPr>
          <w:sz w:val="24"/>
          <w:szCs w:val="24"/>
        </w:rPr>
        <w:t xml:space="preserve"> </w:t>
      </w:r>
      <w:r w:rsidRPr="00ED0398">
        <w:rPr>
          <w:sz w:val="24"/>
          <w:szCs w:val="24"/>
        </w:rPr>
        <w:t>ceny</w:t>
      </w:r>
      <w:r w:rsidR="00085BA9">
        <w:rPr>
          <w:sz w:val="24"/>
          <w:szCs w:val="24"/>
        </w:rPr>
        <w:t>,</w:t>
      </w:r>
      <w:r w:rsidRPr="00ED0398">
        <w:rPr>
          <w:sz w:val="24"/>
          <w:szCs w:val="24"/>
        </w:rPr>
        <w:t xml:space="preserve"> </w:t>
      </w:r>
      <w:r w:rsidR="003C0D9E" w:rsidRPr="003C0D9E">
        <w:rPr>
          <w:b/>
          <w:sz w:val="24"/>
          <w:szCs w:val="24"/>
        </w:rPr>
        <w:t>B)</w:t>
      </w:r>
      <w:r w:rsidR="003C0D9E">
        <w:rPr>
          <w:sz w:val="24"/>
          <w:szCs w:val="24"/>
        </w:rPr>
        <w:t xml:space="preserve"> </w:t>
      </w:r>
      <w:r w:rsidR="003C0D9E" w:rsidRPr="003C0D9E">
        <w:rPr>
          <w:bCs/>
          <w:sz w:val="24"/>
        </w:rPr>
        <w:t>sum</w:t>
      </w:r>
      <w:r w:rsidR="003C0D9E">
        <w:rPr>
          <w:bCs/>
          <w:sz w:val="24"/>
        </w:rPr>
        <w:t>y</w:t>
      </w:r>
      <w:r w:rsidR="003C0D9E" w:rsidRPr="003C0D9E">
        <w:rPr>
          <w:bCs/>
          <w:sz w:val="24"/>
        </w:rPr>
        <w:t xml:space="preserve"> wszystkich przygotowanych i wydanych lub dowiezionych posiłków przez Wykonawcę w okresie 3 ostatnich lat</w:t>
      </w:r>
      <w:r w:rsidR="003C0D9E" w:rsidRPr="003C0D9E">
        <w:rPr>
          <w:sz w:val="24"/>
          <w:szCs w:val="24"/>
        </w:rPr>
        <w:t xml:space="preserve"> </w:t>
      </w:r>
      <w:r w:rsidR="00085BA9" w:rsidRPr="00ED0398">
        <w:rPr>
          <w:sz w:val="24"/>
          <w:szCs w:val="24"/>
        </w:rPr>
        <w:t>oraz</w:t>
      </w:r>
      <w:r w:rsidR="00085BA9">
        <w:rPr>
          <w:sz w:val="24"/>
          <w:szCs w:val="24"/>
        </w:rPr>
        <w:t xml:space="preserve"> </w:t>
      </w:r>
      <w:r w:rsidR="003C0D9E" w:rsidRPr="003C0D9E">
        <w:rPr>
          <w:b/>
          <w:sz w:val="24"/>
          <w:szCs w:val="24"/>
        </w:rPr>
        <w:t>C)</w:t>
      </w:r>
      <w:r w:rsidR="003C0D9E">
        <w:rPr>
          <w:sz w:val="24"/>
          <w:szCs w:val="24"/>
        </w:rPr>
        <w:t xml:space="preserve"> różnorodność</w:t>
      </w:r>
      <w:r w:rsidR="00085BA9">
        <w:rPr>
          <w:sz w:val="24"/>
          <w:szCs w:val="24"/>
        </w:rPr>
        <w:t xml:space="preserve"> jadłospisu</w:t>
      </w:r>
      <w:r w:rsidRPr="00ED0398">
        <w:rPr>
          <w:sz w:val="24"/>
          <w:szCs w:val="24"/>
        </w:rPr>
        <w:t>.</w:t>
      </w:r>
    </w:p>
    <w:p w:rsidR="00C64FED" w:rsidRPr="005728CE" w:rsidRDefault="00C64FED" w:rsidP="00930D68">
      <w:pPr>
        <w:jc w:val="both"/>
        <w:rPr>
          <w:b/>
          <w:i/>
          <w:sz w:val="8"/>
          <w:szCs w:val="24"/>
        </w:rPr>
      </w:pPr>
    </w:p>
    <w:p w:rsidR="00930D68" w:rsidRPr="00930D68" w:rsidRDefault="00DD274A" w:rsidP="00930D68">
      <w:pPr>
        <w:jc w:val="both"/>
        <w:rPr>
          <w:b/>
          <w:i/>
          <w:sz w:val="24"/>
          <w:szCs w:val="24"/>
        </w:rPr>
      </w:pPr>
      <w:r>
        <w:rPr>
          <w:b/>
          <w:i/>
          <w:sz w:val="24"/>
          <w:szCs w:val="24"/>
        </w:rPr>
        <w:t>16</w:t>
      </w:r>
      <w:r w:rsidR="00930D68" w:rsidRPr="00930D68">
        <w:rPr>
          <w:b/>
          <w:i/>
          <w:sz w:val="24"/>
          <w:szCs w:val="24"/>
        </w:rPr>
        <w:t>. Informacja o formalnościach, jakie powinny zostać dopełnione po wyborze oferty w celu zawarcia umowy w sprawie zamówienia publicznego.</w:t>
      </w:r>
    </w:p>
    <w:p w:rsidR="00FD5673" w:rsidRPr="00FD5673" w:rsidRDefault="00183182" w:rsidP="00FD5673">
      <w:pPr>
        <w:tabs>
          <w:tab w:val="left" w:pos="1367"/>
        </w:tabs>
        <w:rPr>
          <w:b/>
          <w:sz w:val="6"/>
        </w:rPr>
      </w:pPr>
      <w:r>
        <w:rPr>
          <w:b/>
          <w:sz w:val="10"/>
        </w:rPr>
        <w:tab/>
      </w:r>
    </w:p>
    <w:p w:rsidR="00FD5673" w:rsidRPr="00A60902" w:rsidRDefault="00DD274A" w:rsidP="006B4E7A">
      <w:pPr>
        <w:pStyle w:val="Tekstpodstawowy2"/>
        <w:rPr>
          <w:szCs w:val="24"/>
        </w:rPr>
      </w:pPr>
      <w:r>
        <w:rPr>
          <w:b/>
          <w:bCs/>
          <w:szCs w:val="24"/>
        </w:rPr>
        <w:t>16</w:t>
      </w:r>
      <w:r w:rsidR="00FD5673" w:rsidRPr="00A60902">
        <w:rPr>
          <w:b/>
          <w:bCs/>
          <w:szCs w:val="24"/>
        </w:rPr>
        <w:t>.1.</w:t>
      </w:r>
      <w:r w:rsidR="00930D68">
        <w:rPr>
          <w:szCs w:val="24"/>
        </w:rPr>
        <w:t xml:space="preserve"> </w:t>
      </w:r>
      <w:r w:rsidR="00FD5673" w:rsidRPr="00A60902">
        <w:rPr>
          <w:szCs w:val="24"/>
        </w:rPr>
        <w:t>Wykonawca, którego oferta zostanie wybrana, powiadomiony będzie pisemnie lub telefonicznie o terminie i miejscu podpisania  umowy.</w:t>
      </w:r>
    </w:p>
    <w:p w:rsidR="00FD5673" w:rsidRPr="005728CE" w:rsidRDefault="0042686A" w:rsidP="005728CE">
      <w:pPr>
        <w:pStyle w:val="Tekstpodstawowy2"/>
        <w:rPr>
          <w:szCs w:val="24"/>
        </w:rPr>
      </w:pPr>
      <w:r>
        <w:rPr>
          <w:b/>
          <w:szCs w:val="24"/>
        </w:rPr>
        <w:t>1</w:t>
      </w:r>
      <w:r w:rsidR="00DD274A">
        <w:rPr>
          <w:b/>
          <w:szCs w:val="24"/>
        </w:rPr>
        <w:t>6</w:t>
      </w:r>
      <w:r w:rsidR="00930D68">
        <w:rPr>
          <w:b/>
          <w:szCs w:val="24"/>
        </w:rPr>
        <w:t>.2</w:t>
      </w:r>
      <w:r w:rsidR="00FD5673" w:rsidRPr="00A60902">
        <w:rPr>
          <w:b/>
          <w:szCs w:val="24"/>
        </w:rPr>
        <w:t>.</w:t>
      </w:r>
      <w:r w:rsidR="00FD5673" w:rsidRPr="00A60902">
        <w:rPr>
          <w:szCs w:val="24"/>
        </w:rPr>
        <w:t xml:space="preserve"> Przed podpisaniem umowy Wykonawca, którego oferta zostanie uznana za najkorzystniejszą zobowiązany będzie do przekazania danych lub dokumentów umożliwiających identyfikację Wykonawcy np. aktualny odpis z KRS lub Centralnej Ewidencji i Informacji o Działalności Gospodarczej oraz dokumentów potwierdzających umocowanie do podpisania umowy w imieniu Wykonawcy - o ile nie będzie ich zawierała złożona oferta. </w:t>
      </w:r>
    </w:p>
    <w:p w:rsidR="007743E6" w:rsidRPr="006E1CC7" w:rsidRDefault="007743E6">
      <w:pPr>
        <w:rPr>
          <w:b/>
          <w:sz w:val="10"/>
        </w:rPr>
      </w:pPr>
    </w:p>
    <w:p w:rsidR="006E1CC7" w:rsidRPr="00226BF5" w:rsidRDefault="00930D68">
      <w:pPr>
        <w:rPr>
          <w:b/>
          <w:i/>
          <w:sz w:val="24"/>
        </w:rPr>
      </w:pPr>
      <w:r w:rsidRPr="00930D68">
        <w:rPr>
          <w:b/>
          <w:i/>
          <w:sz w:val="24"/>
        </w:rPr>
        <w:t>1</w:t>
      </w:r>
      <w:r w:rsidR="00DD274A">
        <w:rPr>
          <w:b/>
          <w:i/>
          <w:sz w:val="24"/>
        </w:rPr>
        <w:t>7</w:t>
      </w:r>
      <w:r w:rsidRPr="00930D68">
        <w:rPr>
          <w:b/>
          <w:i/>
          <w:sz w:val="24"/>
        </w:rPr>
        <w:t>.</w:t>
      </w:r>
      <w:r w:rsidR="00F45B24" w:rsidRPr="00930D68">
        <w:rPr>
          <w:b/>
          <w:i/>
          <w:sz w:val="24"/>
        </w:rPr>
        <w:t>Zamawiający nie wymaga wniesienia zabezpieczenia należytego wykonania umowy.</w:t>
      </w:r>
    </w:p>
    <w:p w:rsidR="006E1CC7" w:rsidRPr="005728CE" w:rsidRDefault="006E1CC7">
      <w:pPr>
        <w:rPr>
          <w:b/>
          <w:i/>
          <w:sz w:val="8"/>
        </w:rPr>
      </w:pPr>
    </w:p>
    <w:p w:rsidR="00930D68" w:rsidRPr="00930D68" w:rsidRDefault="0042686A" w:rsidP="00B53E7E">
      <w:pPr>
        <w:jc w:val="both"/>
        <w:rPr>
          <w:b/>
          <w:i/>
          <w:sz w:val="24"/>
        </w:rPr>
      </w:pPr>
      <w:r>
        <w:rPr>
          <w:b/>
          <w:i/>
          <w:sz w:val="24"/>
        </w:rPr>
        <w:t>1</w:t>
      </w:r>
      <w:r w:rsidR="00DD274A">
        <w:rPr>
          <w:b/>
          <w:i/>
          <w:sz w:val="24"/>
        </w:rPr>
        <w:t>8</w:t>
      </w:r>
      <w:r w:rsidR="00930D68">
        <w:rPr>
          <w:b/>
          <w:i/>
          <w:sz w:val="24"/>
        </w:rPr>
        <w:t>. Istotne dla stron postanowienia, które zostaną wprowadzone do treści zawieranej umowy,</w:t>
      </w:r>
      <w:r w:rsidR="00B53E7E">
        <w:rPr>
          <w:b/>
          <w:i/>
          <w:sz w:val="24"/>
        </w:rPr>
        <w:t xml:space="preserve"> ogólne warunki umowy, jeżeli Zamawiający wymaga od Wykonawcy, aby zawarł z nim umowę na takich warunkach.</w:t>
      </w:r>
    </w:p>
    <w:p w:rsidR="00276F38" w:rsidRPr="00183D28" w:rsidRDefault="00276F38" w:rsidP="00A9587A">
      <w:pPr>
        <w:pStyle w:val="Tekstpodstawowy"/>
        <w:rPr>
          <w:sz w:val="6"/>
        </w:rPr>
      </w:pPr>
    </w:p>
    <w:p w:rsidR="00BE7E2D" w:rsidRDefault="0042686A" w:rsidP="00FD5673">
      <w:pPr>
        <w:jc w:val="both"/>
        <w:rPr>
          <w:sz w:val="24"/>
        </w:rPr>
      </w:pPr>
      <w:r>
        <w:rPr>
          <w:b/>
          <w:sz w:val="24"/>
        </w:rPr>
        <w:t>1</w:t>
      </w:r>
      <w:r w:rsidR="00DD274A">
        <w:rPr>
          <w:b/>
          <w:sz w:val="24"/>
        </w:rPr>
        <w:t>8</w:t>
      </w:r>
      <w:r w:rsidR="00276F38" w:rsidRPr="00AB4FF6">
        <w:rPr>
          <w:b/>
          <w:sz w:val="24"/>
        </w:rPr>
        <w:t>.1.</w:t>
      </w:r>
      <w:r w:rsidR="00276F38">
        <w:rPr>
          <w:sz w:val="24"/>
        </w:rPr>
        <w:t>Wykonawca zobowiązany jest do podpisania umowy na warunkach podanych w projekcie</w:t>
      </w:r>
      <w:r w:rsidR="00FD5673">
        <w:rPr>
          <w:sz w:val="24"/>
        </w:rPr>
        <w:t xml:space="preserve"> </w:t>
      </w:r>
      <w:r w:rsidR="00276F38">
        <w:rPr>
          <w:sz w:val="24"/>
        </w:rPr>
        <w:t xml:space="preserve">umowy stanowiącym załącznik do </w:t>
      </w:r>
      <w:r w:rsidR="00877E9F">
        <w:rPr>
          <w:sz w:val="24"/>
        </w:rPr>
        <w:t>zamówienia</w:t>
      </w:r>
      <w:r w:rsidR="00276F38">
        <w:rPr>
          <w:sz w:val="24"/>
        </w:rPr>
        <w:t>.</w:t>
      </w:r>
    </w:p>
    <w:p w:rsidR="00276F38" w:rsidRDefault="0042686A" w:rsidP="00FD5673">
      <w:pPr>
        <w:jc w:val="both"/>
        <w:rPr>
          <w:sz w:val="24"/>
        </w:rPr>
      </w:pPr>
      <w:r>
        <w:rPr>
          <w:b/>
          <w:sz w:val="24"/>
        </w:rPr>
        <w:t>1</w:t>
      </w:r>
      <w:r w:rsidR="00DD274A">
        <w:rPr>
          <w:b/>
          <w:sz w:val="24"/>
        </w:rPr>
        <w:t>8</w:t>
      </w:r>
      <w:r w:rsidR="00276F38" w:rsidRPr="00AB4FF6">
        <w:rPr>
          <w:b/>
          <w:sz w:val="24"/>
        </w:rPr>
        <w:t>.2.</w:t>
      </w:r>
      <w:r w:rsidR="00276F38">
        <w:rPr>
          <w:sz w:val="24"/>
        </w:rPr>
        <w:t>W przypadku Wykonawców wspólnie ubiegających się o zamówienie rozliczenia dokonywane</w:t>
      </w:r>
      <w:r w:rsidR="00FD5673">
        <w:rPr>
          <w:b/>
          <w:sz w:val="24"/>
        </w:rPr>
        <w:t xml:space="preserve"> </w:t>
      </w:r>
      <w:r w:rsidR="00276F38">
        <w:rPr>
          <w:sz w:val="24"/>
        </w:rPr>
        <w:t>będą wyłącznie z pełnomocnikiem.</w:t>
      </w:r>
    </w:p>
    <w:p w:rsidR="00B53E7E" w:rsidRPr="00183D28" w:rsidRDefault="00B53E7E" w:rsidP="00FD5673">
      <w:pPr>
        <w:jc w:val="both"/>
        <w:rPr>
          <w:sz w:val="6"/>
        </w:rPr>
      </w:pPr>
    </w:p>
    <w:p w:rsidR="00696B54" w:rsidRPr="00B53E7E" w:rsidRDefault="00DD274A" w:rsidP="00B53E7E">
      <w:pPr>
        <w:jc w:val="both"/>
        <w:rPr>
          <w:b/>
          <w:i/>
          <w:sz w:val="24"/>
          <w:szCs w:val="24"/>
        </w:rPr>
      </w:pPr>
      <w:r>
        <w:rPr>
          <w:b/>
          <w:i/>
          <w:sz w:val="24"/>
          <w:szCs w:val="24"/>
        </w:rPr>
        <w:t>19</w:t>
      </w:r>
      <w:r w:rsidR="00B53E7E" w:rsidRPr="00B53E7E">
        <w:rPr>
          <w:b/>
          <w:i/>
          <w:sz w:val="24"/>
          <w:szCs w:val="24"/>
        </w:rPr>
        <w:t xml:space="preserve">. Wykonawcy nie </w:t>
      </w:r>
      <w:r w:rsidR="00696B54" w:rsidRPr="00B53E7E">
        <w:rPr>
          <w:b/>
          <w:i/>
          <w:sz w:val="24"/>
          <w:szCs w:val="24"/>
        </w:rPr>
        <w:t>przysługuj</w:t>
      </w:r>
      <w:r w:rsidR="00696B54" w:rsidRPr="00B53E7E">
        <w:rPr>
          <w:rFonts w:eastAsia="TimesNewRoman"/>
          <w:b/>
          <w:i/>
          <w:sz w:val="24"/>
          <w:szCs w:val="24"/>
        </w:rPr>
        <w:t>ą ś</w:t>
      </w:r>
      <w:r w:rsidR="00696B54" w:rsidRPr="00B53E7E">
        <w:rPr>
          <w:b/>
          <w:i/>
          <w:sz w:val="24"/>
          <w:szCs w:val="24"/>
        </w:rPr>
        <w:t xml:space="preserve">rodki </w:t>
      </w:r>
      <w:r w:rsidR="00B53E7E" w:rsidRPr="00B53E7E">
        <w:rPr>
          <w:b/>
          <w:i/>
          <w:sz w:val="24"/>
          <w:szCs w:val="24"/>
        </w:rPr>
        <w:t xml:space="preserve">odwoławcze określone w dziale VI ustawy </w:t>
      </w:r>
      <w:proofErr w:type="spellStart"/>
      <w:r w:rsidR="00B53E7E" w:rsidRPr="00B53E7E">
        <w:rPr>
          <w:b/>
          <w:i/>
          <w:sz w:val="24"/>
          <w:szCs w:val="24"/>
        </w:rPr>
        <w:t>Pzp</w:t>
      </w:r>
      <w:proofErr w:type="spellEnd"/>
      <w:r w:rsidR="00B53E7E" w:rsidRPr="00B53E7E">
        <w:rPr>
          <w:b/>
          <w:i/>
          <w:sz w:val="24"/>
          <w:szCs w:val="24"/>
        </w:rPr>
        <w:t>.</w:t>
      </w:r>
    </w:p>
    <w:p w:rsidR="00276F38" w:rsidRPr="00183D28" w:rsidRDefault="00276F38">
      <w:pPr>
        <w:rPr>
          <w:sz w:val="6"/>
        </w:rPr>
      </w:pPr>
    </w:p>
    <w:p w:rsidR="00AA1EEC" w:rsidRPr="00B53E7E" w:rsidRDefault="00B53E7E">
      <w:pPr>
        <w:rPr>
          <w:b/>
          <w:i/>
          <w:sz w:val="24"/>
        </w:rPr>
      </w:pPr>
      <w:r w:rsidRPr="00B53E7E">
        <w:rPr>
          <w:b/>
          <w:i/>
          <w:sz w:val="24"/>
        </w:rPr>
        <w:t>2</w:t>
      </w:r>
      <w:r w:rsidR="00DD274A">
        <w:rPr>
          <w:b/>
          <w:i/>
          <w:sz w:val="24"/>
        </w:rPr>
        <w:t>0</w:t>
      </w:r>
      <w:r w:rsidRPr="00B53E7E">
        <w:rPr>
          <w:b/>
          <w:i/>
          <w:sz w:val="24"/>
        </w:rPr>
        <w:t>.</w:t>
      </w:r>
      <w:r w:rsidR="00AA1EEC" w:rsidRPr="00B53E7E">
        <w:rPr>
          <w:b/>
          <w:i/>
          <w:sz w:val="24"/>
        </w:rPr>
        <w:t>Zamawiający nie przewiduje zawarcia umowy ramowej.</w:t>
      </w:r>
    </w:p>
    <w:p w:rsidR="00331AE9" w:rsidRPr="00183D28" w:rsidRDefault="00331AE9">
      <w:pPr>
        <w:rPr>
          <w:sz w:val="6"/>
        </w:rPr>
      </w:pPr>
    </w:p>
    <w:p w:rsidR="00AD653C" w:rsidRDefault="00AD653C" w:rsidP="00AD653C">
      <w:pPr>
        <w:rPr>
          <w:b/>
          <w:i/>
          <w:sz w:val="24"/>
        </w:rPr>
      </w:pPr>
      <w:r>
        <w:rPr>
          <w:b/>
          <w:i/>
          <w:sz w:val="24"/>
        </w:rPr>
        <w:t>2</w:t>
      </w:r>
      <w:r w:rsidR="00DD274A">
        <w:rPr>
          <w:b/>
          <w:i/>
          <w:sz w:val="24"/>
        </w:rPr>
        <w:t>1</w:t>
      </w:r>
      <w:r>
        <w:rPr>
          <w:b/>
          <w:i/>
          <w:sz w:val="24"/>
        </w:rPr>
        <w:t>.Ochrona danych osobowych.</w:t>
      </w:r>
    </w:p>
    <w:p w:rsidR="00AD653C" w:rsidRPr="007F0B6C" w:rsidRDefault="00AD653C" w:rsidP="00AD653C">
      <w:pPr>
        <w:rPr>
          <w:bCs/>
          <w:sz w:val="6"/>
          <w:szCs w:val="24"/>
        </w:rPr>
      </w:pPr>
    </w:p>
    <w:p w:rsidR="00183D28" w:rsidRDefault="00183D28" w:rsidP="00183D28">
      <w:pPr>
        <w:pStyle w:val="Tekstpodstawowy"/>
        <w:jc w:val="both"/>
        <w:rPr>
          <w:szCs w:val="24"/>
        </w:rPr>
      </w:pPr>
      <w:r w:rsidRPr="007F0B6C">
        <w:rPr>
          <w:szCs w:val="24"/>
        </w:rPr>
        <w:t>2</w:t>
      </w:r>
      <w:r w:rsidR="00DD274A">
        <w:rPr>
          <w:szCs w:val="24"/>
        </w:rPr>
        <w:t>1</w:t>
      </w:r>
      <w:r w:rsidRPr="007F0B6C">
        <w:rPr>
          <w:szCs w:val="24"/>
        </w:rPr>
        <w:t xml:space="preserve">.1. Administratorem danych osobowych </w:t>
      </w:r>
      <w:r>
        <w:rPr>
          <w:szCs w:val="24"/>
        </w:rPr>
        <w:t>przetwarzanych w związku z prowadzonym postępowaniem o udzielenie zamówienia publicznego będzie</w:t>
      </w:r>
      <w:r w:rsidRPr="007F0B6C">
        <w:rPr>
          <w:szCs w:val="24"/>
        </w:rPr>
        <w:t xml:space="preserve"> Dyrektor Miejskiego Ośrodka Pomocy Społecznej w Kaliszu.</w:t>
      </w:r>
    </w:p>
    <w:p w:rsidR="00183D28" w:rsidRDefault="00183D28" w:rsidP="00183D28">
      <w:pPr>
        <w:pStyle w:val="Tekstpodstawowy"/>
        <w:jc w:val="both"/>
        <w:rPr>
          <w:szCs w:val="24"/>
        </w:rPr>
      </w:pPr>
      <w:r>
        <w:rPr>
          <w:szCs w:val="24"/>
        </w:rPr>
        <w:t>Wykonawcy mogą się z nim kontaktować w następujący sposób:</w:t>
      </w:r>
    </w:p>
    <w:p w:rsidR="00183D28" w:rsidRDefault="00183D28" w:rsidP="00183D28">
      <w:pPr>
        <w:pStyle w:val="Tekstpodstawowy"/>
        <w:numPr>
          <w:ilvl w:val="0"/>
          <w:numId w:val="12"/>
        </w:numPr>
        <w:suppressAutoHyphens/>
        <w:spacing w:line="276" w:lineRule="auto"/>
        <w:jc w:val="both"/>
        <w:rPr>
          <w:szCs w:val="24"/>
        </w:rPr>
      </w:pPr>
      <w:r>
        <w:rPr>
          <w:szCs w:val="24"/>
        </w:rPr>
        <w:t>listownie na adres: Dyrektor Miejskiego Ośrodka Pomocy Społecznej w Kaliszu,                 ul. Obywatelska 4, 62-800 Kalisz,</w:t>
      </w:r>
    </w:p>
    <w:p w:rsidR="00183D28" w:rsidRDefault="00183D28" w:rsidP="00183D28">
      <w:pPr>
        <w:pStyle w:val="Tekstpodstawowy"/>
        <w:numPr>
          <w:ilvl w:val="0"/>
          <w:numId w:val="12"/>
        </w:numPr>
        <w:suppressAutoHyphens/>
        <w:spacing w:line="276" w:lineRule="auto"/>
        <w:jc w:val="both"/>
        <w:rPr>
          <w:szCs w:val="24"/>
        </w:rPr>
      </w:pPr>
      <w:r>
        <w:rPr>
          <w:szCs w:val="24"/>
        </w:rPr>
        <w:t xml:space="preserve">poprzez e-mail: </w:t>
      </w:r>
      <w:hyperlink r:id="rId8" w:history="1">
        <w:r w:rsidRPr="003909A9">
          <w:rPr>
            <w:rStyle w:val="Hipercze"/>
            <w:szCs w:val="24"/>
          </w:rPr>
          <w:t>sekretariat@mops-kalisz.pl</w:t>
        </w:r>
      </w:hyperlink>
      <w:r>
        <w:rPr>
          <w:szCs w:val="24"/>
        </w:rPr>
        <w:t xml:space="preserve"> ,</w:t>
      </w:r>
    </w:p>
    <w:p w:rsidR="00183D28" w:rsidRPr="00A92BC3" w:rsidRDefault="00183D28" w:rsidP="00183D28">
      <w:pPr>
        <w:pStyle w:val="Tekstpodstawowy"/>
        <w:numPr>
          <w:ilvl w:val="0"/>
          <w:numId w:val="12"/>
        </w:numPr>
        <w:suppressAutoHyphens/>
        <w:spacing w:line="276" w:lineRule="auto"/>
        <w:jc w:val="both"/>
        <w:rPr>
          <w:szCs w:val="24"/>
        </w:rPr>
      </w:pPr>
      <w:r>
        <w:rPr>
          <w:szCs w:val="24"/>
        </w:rPr>
        <w:t>t</w:t>
      </w:r>
      <w:r w:rsidRPr="00A92BC3">
        <w:rPr>
          <w:szCs w:val="24"/>
        </w:rPr>
        <w:t>elefonicznie: +48 62 757 45 10.</w:t>
      </w:r>
    </w:p>
    <w:p w:rsidR="00183D28" w:rsidRDefault="00183D28" w:rsidP="00183D28">
      <w:pPr>
        <w:pStyle w:val="Tekstpodstawowy"/>
        <w:jc w:val="both"/>
        <w:rPr>
          <w:szCs w:val="24"/>
        </w:rPr>
      </w:pPr>
      <w:r w:rsidRPr="007F0B6C">
        <w:rPr>
          <w:szCs w:val="24"/>
        </w:rPr>
        <w:t>2</w:t>
      </w:r>
      <w:r w:rsidR="00DD274A">
        <w:rPr>
          <w:szCs w:val="24"/>
        </w:rPr>
        <w:t>1</w:t>
      </w:r>
      <w:r w:rsidRPr="007F0B6C">
        <w:rPr>
          <w:szCs w:val="24"/>
        </w:rPr>
        <w:t>.2. Administrator</w:t>
      </w:r>
      <w:r>
        <w:rPr>
          <w:szCs w:val="24"/>
        </w:rPr>
        <w:t xml:space="preserve"> wyznaczył Inspektora ochrony</w:t>
      </w:r>
      <w:r w:rsidRPr="007F0B6C">
        <w:rPr>
          <w:szCs w:val="24"/>
        </w:rPr>
        <w:t xml:space="preserve"> danych </w:t>
      </w:r>
      <w:r>
        <w:rPr>
          <w:szCs w:val="24"/>
        </w:rPr>
        <w:t>. Z Inspektorem ochrony</w:t>
      </w:r>
      <w:r w:rsidRPr="007F0B6C">
        <w:rPr>
          <w:szCs w:val="24"/>
        </w:rPr>
        <w:t xml:space="preserve"> danych </w:t>
      </w:r>
      <w:r>
        <w:rPr>
          <w:szCs w:val="24"/>
        </w:rPr>
        <w:t>można się kontaktować w następujący sposób:</w:t>
      </w:r>
    </w:p>
    <w:p w:rsidR="00183D28" w:rsidRDefault="00183D28" w:rsidP="00183D28">
      <w:pPr>
        <w:pStyle w:val="Tekstpodstawowy"/>
        <w:numPr>
          <w:ilvl w:val="0"/>
          <w:numId w:val="13"/>
        </w:numPr>
        <w:suppressAutoHyphens/>
        <w:spacing w:line="276" w:lineRule="auto"/>
        <w:jc w:val="both"/>
        <w:rPr>
          <w:szCs w:val="24"/>
        </w:rPr>
      </w:pPr>
      <w:r>
        <w:rPr>
          <w:szCs w:val="24"/>
        </w:rPr>
        <w:t>listownie na adres: Miejski Ośrodek Pomocy Społecznej w Kaliszu, ul. Obywatelska 4,        62-800 Kalisz,</w:t>
      </w:r>
    </w:p>
    <w:p w:rsidR="00183D28" w:rsidRDefault="00183D28" w:rsidP="00183D28">
      <w:pPr>
        <w:pStyle w:val="Tekstpodstawowy"/>
        <w:numPr>
          <w:ilvl w:val="0"/>
          <w:numId w:val="13"/>
        </w:numPr>
        <w:suppressAutoHyphens/>
        <w:spacing w:line="276" w:lineRule="auto"/>
        <w:jc w:val="both"/>
        <w:rPr>
          <w:szCs w:val="24"/>
        </w:rPr>
      </w:pPr>
      <w:r>
        <w:rPr>
          <w:szCs w:val="24"/>
        </w:rPr>
        <w:t xml:space="preserve">poprzez e-mail: </w:t>
      </w:r>
      <w:hyperlink r:id="rId9" w:history="1">
        <w:r w:rsidRPr="003909A9">
          <w:rPr>
            <w:rStyle w:val="Hipercze"/>
            <w:szCs w:val="24"/>
          </w:rPr>
          <w:t>mops.doa@mops-kalisz.pl</w:t>
        </w:r>
      </w:hyperlink>
      <w:r>
        <w:rPr>
          <w:szCs w:val="24"/>
        </w:rPr>
        <w:t xml:space="preserve"> ,</w:t>
      </w:r>
    </w:p>
    <w:p w:rsidR="00183D28" w:rsidRPr="00596640" w:rsidRDefault="00183D28" w:rsidP="00183D28">
      <w:pPr>
        <w:pStyle w:val="Tekstpodstawowy"/>
        <w:numPr>
          <w:ilvl w:val="0"/>
          <w:numId w:val="13"/>
        </w:numPr>
        <w:suppressAutoHyphens/>
        <w:spacing w:line="276" w:lineRule="auto"/>
        <w:jc w:val="both"/>
        <w:rPr>
          <w:szCs w:val="24"/>
        </w:rPr>
      </w:pPr>
      <w:r w:rsidRPr="00596640">
        <w:rPr>
          <w:szCs w:val="24"/>
        </w:rPr>
        <w:t xml:space="preserve"> telefonicznie: +48 506 162</w:t>
      </w:r>
      <w:r>
        <w:rPr>
          <w:szCs w:val="24"/>
        </w:rPr>
        <w:t> </w:t>
      </w:r>
      <w:r w:rsidRPr="00596640">
        <w:rPr>
          <w:szCs w:val="24"/>
        </w:rPr>
        <w:t>271</w:t>
      </w:r>
      <w:r>
        <w:rPr>
          <w:szCs w:val="24"/>
        </w:rPr>
        <w:t>.</w:t>
      </w:r>
    </w:p>
    <w:p w:rsidR="00183D28" w:rsidRDefault="00183D28" w:rsidP="00183D28">
      <w:pPr>
        <w:pStyle w:val="Tekstpodstawowy"/>
        <w:jc w:val="both"/>
        <w:rPr>
          <w:szCs w:val="24"/>
        </w:rPr>
      </w:pPr>
      <w:r w:rsidRPr="00596640">
        <w:rPr>
          <w:szCs w:val="24"/>
        </w:rPr>
        <w:t>2</w:t>
      </w:r>
      <w:r w:rsidR="00DD274A">
        <w:rPr>
          <w:szCs w:val="24"/>
        </w:rPr>
        <w:t>1</w:t>
      </w:r>
      <w:r w:rsidRPr="00596640">
        <w:rPr>
          <w:szCs w:val="24"/>
        </w:rPr>
        <w:t xml:space="preserve">.3. Dane osobowe przetwarzane będą </w:t>
      </w:r>
      <w:r>
        <w:rPr>
          <w:szCs w:val="24"/>
        </w:rPr>
        <w:t xml:space="preserve">w celu przeprowadzenia niniejszego postępowania                o udzielenie zamówienia publicznego </w:t>
      </w:r>
      <w:r w:rsidRPr="00596640">
        <w:rPr>
          <w:szCs w:val="24"/>
        </w:rPr>
        <w:t xml:space="preserve">na podstawie art.6 ust.1 lit </w:t>
      </w:r>
      <w:r>
        <w:rPr>
          <w:szCs w:val="24"/>
        </w:rPr>
        <w:t>a</w:t>
      </w:r>
      <w:r w:rsidRPr="00596640">
        <w:rPr>
          <w:szCs w:val="24"/>
        </w:rPr>
        <w:t>) RODO</w:t>
      </w:r>
      <w:r>
        <w:rPr>
          <w:szCs w:val="24"/>
        </w:rPr>
        <w:t xml:space="preserve"> tj. zgody Wykonawcy wyrażonej poprzez akt uczestnictwa w niniejszym postępowaniu oraz art. 6</w:t>
      </w:r>
      <w:r w:rsidRPr="00596640">
        <w:rPr>
          <w:szCs w:val="24"/>
        </w:rPr>
        <w:t xml:space="preserve"> </w:t>
      </w:r>
      <w:r>
        <w:rPr>
          <w:szCs w:val="24"/>
        </w:rPr>
        <w:t>ust.1 lit. C) RODO tj. spełnienia obowiązków wynikających z następujących przepisów prawa:</w:t>
      </w:r>
    </w:p>
    <w:p w:rsidR="00183D28" w:rsidRDefault="00183D28" w:rsidP="00183D28">
      <w:pPr>
        <w:pStyle w:val="Tekstpodstawowy"/>
        <w:ind w:left="709" w:hanging="425"/>
        <w:jc w:val="both"/>
        <w:rPr>
          <w:szCs w:val="24"/>
        </w:rPr>
      </w:pPr>
      <w:r>
        <w:rPr>
          <w:szCs w:val="24"/>
        </w:rPr>
        <w:t xml:space="preserve">1) ustawy </w:t>
      </w:r>
      <w:proofErr w:type="spellStart"/>
      <w:r>
        <w:rPr>
          <w:szCs w:val="24"/>
        </w:rPr>
        <w:t>Pzp</w:t>
      </w:r>
      <w:proofErr w:type="spellEnd"/>
      <w:r>
        <w:rPr>
          <w:szCs w:val="24"/>
        </w:rPr>
        <w:t xml:space="preserve"> i wydanych na jej podstawie przepisów wykonawczych;</w:t>
      </w:r>
    </w:p>
    <w:p w:rsidR="00183D28" w:rsidRPr="00596640" w:rsidRDefault="00183D28" w:rsidP="00183D28">
      <w:pPr>
        <w:pStyle w:val="Tekstpodstawowy"/>
        <w:ind w:left="567" w:hanging="283"/>
        <w:jc w:val="both"/>
        <w:rPr>
          <w:szCs w:val="24"/>
        </w:rPr>
      </w:pPr>
      <w:r>
        <w:rPr>
          <w:szCs w:val="24"/>
        </w:rPr>
        <w:t>2) ustawy z dnia 14 lipca 1983r o narodowym zasobie archiwalnym i archiwach (</w:t>
      </w:r>
      <w:proofErr w:type="spellStart"/>
      <w:r>
        <w:rPr>
          <w:szCs w:val="24"/>
        </w:rPr>
        <w:t>Dz.U</w:t>
      </w:r>
      <w:proofErr w:type="spellEnd"/>
      <w:r>
        <w:rPr>
          <w:szCs w:val="24"/>
        </w:rPr>
        <w:t xml:space="preserve">. z 2019r poz. 553 z </w:t>
      </w:r>
      <w:proofErr w:type="spellStart"/>
      <w:r>
        <w:rPr>
          <w:szCs w:val="24"/>
        </w:rPr>
        <w:t>późn</w:t>
      </w:r>
      <w:proofErr w:type="spellEnd"/>
      <w:r>
        <w:rPr>
          <w:szCs w:val="24"/>
        </w:rPr>
        <w:t>. zm.).</w:t>
      </w:r>
    </w:p>
    <w:p w:rsidR="00183D28" w:rsidRPr="002400EC" w:rsidRDefault="00183D28" w:rsidP="00183D28">
      <w:pPr>
        <w:pStyle w:val="Tekstpodstawowy"/>
        <w:jc w:val="both"/>
        <w:rPr>
          <w:szCs w:val="24"/>
        </w:rPr>
      </w:pPr>
      <w:r w:rsidRPr="007F0B6C">
        <w:rPr>
          <w:szCs w:val="24"/>
        </w:rPr>
        <w:t>2</w:t>
      </w:r>
      <w:r w:rsidR="00DD274A">
        <w:rPr>
          <w:szCs w:val="24"/>
        </w:rPr>
        <w:t>1</w:t>
      </w:r>
      <w:r w:rsidRPr="007F0B6C">
        <w:rPr>
          <w:szCs w:val="24"/>
        </w:rPr>
        <w:t>.4.</w:t>
      </w:r>
      <w:r>
        <w:rPr>
          <w:szCs w:val="24"/>
        </w:rPr>
        <w:t xml:space="preserve">Podanie danych osobowych w związku z  udziałem w postępowaniu o udzielenie zamówienia publicznego jest wymogiem ustawowym określonym w przepisach ustawy </w:t>
      </w:r>
      <w:proofErr w:type="spellStart"/>
      <w:r>
        <w:rPr>
          <w:szCs w:val="24"/>
        </w:rPr>
        <w:t>Pzp</w:t>
      </w:r>
      <w:proofErr w:type="spellEnd"/>
      <w:r>
        <w:rPr>
          <w:szCs w:val="24"/>
        </w:rPr>
        <w:t xml:space="preserve"> oraz w wydanych na jej podstawie przepisach wykonawczych związanych z udziałem w postępowaniu o udzielenie </w:t>
      </w:r>
      <w:r>
        <w:rPr>
          <w:szCs w:val="24"/>
        </w:rPr>
        <w:lastRenderedPageBreak/>
        <w:t xml:space="preserve">zamówienia publicznego. Konsekwencje niepodania określonych w tych przepisach danych wynikających z ustawy </w:t>
      </w:r>
      <w:proofErr w:type="spellStart"/>
      <w:r>
        <w:rPr>
          <w:szCs w:val="24"/>
        </w:rPr>
        <w:t>Pzp</w:t>
      </w:r>
      <w:proofErr w:type="spellEnd"/>
      <w:r>
        <w:rPr>
          <w:szCs w:val="24"/>
        </w:rPr>
        <w:t xml:space="preserve"> np. brak możliwości udziału w niniejszym postępowaniu.</w:t>
      </w:r>
    </w:p>
    <w:p w:rsidR="00183D28" w:rsidRDefault="00183D28" w:rsidP="00183D28">
      <w:pPr>
        <w:pStyle w:val="Tekstpodstawowy"/>
        <w:tabs>
          <w:tab w:val="left" w:pos="0"/>
        </w:tabs>
        <w:jc w:val="both"/>
        <w:rPr>
          <w:szCs w:val="24"/>
        </w:rPr>
      </w:pPr>
      <w:r>
        <w:rPr>
          <w:szCs w:val="24"/>
        </w:rPr>
        <w:t>2</w:t>
      </w:r>
      <w:r w:rsidR="00DD274A">
        <w:rPr>
          <w:szCs w:val="24"/>
        </w:rPr>
        <w:t>1</w:t>
      </w:r>
      <w:r>
        <w:rPr>
          <w:szCs w:val="24"/>
        </w:rPr>
        <w:t>.5.</w:t>
      </w:r>
      <w:r w:rsidRPr="007F0B6C">
        <w:rPr>
          <w:szCs w:val="24"/>
        </w:rPr>
        <w:t xml:space="preserve">Odbiorcami danych osobowych </w:t>
      </w:r>
      <w:r>
        <w:rPr>
          <w:szCs w:val="24"/>
        </w:rPr>
        <w:t>mogą być</w:t>
      </w:r>
      <w:r w:rsidRPr="007F0B6C">
        <w:rPr>
          <w:szCs w:val="24"/>
        </w:rPr>
        <w:t xml:space="preserve"> podmioty</w:t>
      </w:r>
      <w:r>
        <w:rPr>
          <w:szCs w:val="24"/>
        </w:rPr>
        <w:t xml:space="preserve"> uprawnione do ich otrzymania na podstawie przepisów prawa, a w szczególności:</w:t>
      </w:r>
    </w:p>
    <w:p w:rsidR="00183D28" w:rsidRDefault="00183D28" w:rsidP="00183D28">
      <w:pPr>
        <w:pStyle w:val="Tekstpodstawowy"/>
        <w:tabs>
          <w:tab w:val="left" w:pos="567"/>
        </w:tabs>
        <w:ind w:left="567" w:hanging="283"/>
        <w:jc w:val="both"/>
        <w:rPr>
          <w:szCs w:val="24"/>
        </w:rPr>
      </w:pPr>
      <w:r>
        <w:rPr>
          <w:szCs w:val="24"/>
        </w:rPr>
        <w:t xml:space="preserve">1) osoby lub podmioty, którym zostanie udostępniona dokumentacja postępowania oparciu o art. 8, </w:t>
      </w:r>
      <w:r w:rsidRPr="007F0B6C">
        <w:rPr>
          <w:szCs w:val="24"/>
        </w:rPr>
        <w:t>art. 96 ust. 3</w:t>
      </w:r>
      <w:r>
        <w:rPr>
          <w:szCs w:val="24"/>
        </w:rPr>
        <w:t>,</w:t>
      </w:r>
      <w:r w:rsidRPr="007F0B6C">
        <w:rPr>
          <w:szCs w:val="24"/>
        </w:rPr>
        <w:t xml:space="preserve"> </w:t>
      </w:r>
      <w:r>
        <w:rPr>
          <w:szCs w:val="24"/>
        </w:rPr>
        <w:t xml:space="preserve">art. 139 ust. 3 ustawy </w:t>
      </w:r>
      <w:proofErr w:type="spellStart"/>
      <w:r>
        <w:rPr>
          <w:szCs w:val="24"/>
        </w:rPr>
        <w:t>Pzp</w:t>
      </w:r>
      <w:proofErr w:type="spellEnd"/>
      <w:r>
        <w:rPr>
          <w:szCs w:val="24"/>
        </w:rPr>
        <w:t xml:space="preserve"> oraz przepisy ustawy z dnia 6 września 2001r            o dostępie do informacji publicznej (Dz. U. z 2019r poz. 1429 z </w:t>
      </w:r>
      <w:proofErr w:type="spellStart"/>
      <w:r>
        <w:rPr>
          <w:szCs w:val="24"/>
        </w:rPr>
        <w:t>późn</w:t>
      </w:r>
      <w:proofErr w:type="spellEnd"/>
      <w:r>
        <w:rPr>
          <w:szCs w:val="24"/>
        </w:rPr>
        <w:t>. zm.);</w:t>
      </w:r>
    </w:p>
    <w:p w:rsidR="00183D28" w:rsidRPr="007F0B6C" w:rsidRDefault="00183D28" w:rsidP="00183D28">
      <w:pPr>
        <w:pStyle w:val="Tekstpodstawowy"/>
        <w:tabs>
          <w:tab w:val="left" w:pos="567"/>
        </w:tabs>
        <w:ind w:left="567" w:hanging="283"/>
        <w:jc w:val="both"/>
        <w:rPr>
          <w:szCs w:val="24"/>
        </w:rPr>
      </w:pPr>
      <w:r>
        <w:rPr>
          <w:szCs w:val="24"/>
        </w:rPr>
        <w:t>2) przepisy właściwe dla instytucji kontrolnych wobec Zamawiającego w szczególności: Krajowej Izby Odwoławczej, Sądów powszechnych, Prokuratury, Policji, Najwyższej Izby Kontroli,</w:t>
      </w:r>
      <w:r w:rsidRPr="007678DE">
        <w:rPr>
          <w:szCs w:val="24"/>
        </w:rPr>
        <w:t xml:space="preserve"> </w:t>
      </w:r>
      <w:r w:rsidRPr="007F0B6C">
        <w:rPr>
          <w:szCs w:val="24"/>
        </w:rPr>
        <w:t xml:space="preserve">Centralnego Biura Antykorupcyjnego, organów kontrolnych instytucji finansującej </w:t>
      </w:r>
      <w:r>
        <w:rPr>
          <w:szCs w:val="24"/>
        </w:rPr>
        <w:t xml:space="preserve">lub współfinansującej </w:t>
      </w:r>
      <w:r w:rsidRPr="007F0B6C">
        <w:rPr>
          <w:szCs w:val="24"/>
        </w:rPr>
        <w:t xml:space="preserve">projekt objęty zamówieniem publicznym, właściwego </w:t>
      </w:r>
      <w:r>
        <w:rPr>
          <w:szCs w:val="24"/>
        </w:rPr>
        <w:t>W</w:t>
      </w:r>
      <w:r w:rsidRPr="007F0B6C">
        <w:rPr>
          <w:szCs w:val="24"/>
        </w:rPr>
        <w:t xml:space="preserve">ojewody, Regionalnej Izby Obrachunkowej, </w:t>
      </w:r>
      <w:r w:rsidRPr="00974C31">
        <w:rPr>
          <w:szCs w:val="24"/>
        </w:rPr>
        <w:t>Komisji Rewizyjnej Rady Miasta Kalisza.</w:t>
      </w:r>
    </w:p>
    <w:p w:rsidR="00183D28" w:rsidRDefault="00183D28" w:rsidP="00183D28">
      <w:pPr>
        <w:pStyle w:val="Tekstpodstawowy"/>
        <w:jc w:val="both"/>
        <w:rPr>
          <w:szCs w:val="24"/>
        </w:rPr>
      </w:pPr>
      <w:r>
        <w:rPr>
          <w:szCs w:val="24"/>
        </w:rPr>
        <w:t xml:space="preserve">Ograniczenie dostępu  do Państwa danych, o których mowa wyżej, może wystąpić jedynie                 w szczególnych przypadkach jeśli jest to uzasadnione ochroną prywatności zgodnie z art. 8 ust. 4 </w:t>
      </w:r>
      <w:proofErr w:type="spellStart"/>
      <w:r>
        <w:rPr>
          <w:szCs w:val="24"/>
        </w:rPr>
        <w:t>pkt</w:t>
      </w:r>
      <w:proofErr w:type="spellEnd"/>
      <w:r>
        <w:rPr>
          <w:szCs w:val="24"/>
        </w:rPr>
        <w:t xml:space="preserve"> 1 i 2 ustawy </w:t>
      </w:r>
      <w:proofErr w:type="spellStart"/>
      <w:r>
        <w:rPr>
          <w:szCs w:val="24"/>
        </w:rPr>
        <w:t>Pzp</w:t>
      </w:r>
      <w:proofErr w:type="spellEnd"/>
      <w:r>
        <w:rPr>
          <w:szCs w:val="24"/>
        </w:rPr>
        <w:t xml:space="preserve"> oraz art. 5 ust.2 ustawy z dnia 6 września 2001r o dostępie do informacji publicznej (</w:t>
      </w:r>
      <w:proofErr w:type="spellStart"/>
      <w:r>
        <w:rPr>
          <w:szCs w:val="24"/>
        </w:rPr>
        <w:t>Dz.U</w:t>
      </w:r>
      <w:proofErr w:type="spellEnd"/>
      <w:r>
        <w:rPr>
          <w:szCs w:val="24"/>
        </w:rPr>
        <w:t xml:space="preserve">. z 2019r poz. 1429 z </w:t>
      </w:r>
      <w:proofErr w:type="spellStart"/>
      <w:r>
        <w:rPr>
          <w:szCs w:val="24"/>
        </w:rPr>
        <w:t>późn</w:t>
      </w:r>
      <w:proofErr w:type="spellEnd"/>
      <w:r>
        <w:rPr>
          <w:szCs w:val="24"/>
        </w:rPr>
        <w:t>. zm.).</w:t>
      </w:r>
    </w:p>
    <w:p w:rsidR="00183D28" w:rsidRDefault="00183D28" w:rsidP="00183D28">
      <w:pPr>
        <w:pStyle w:val="Tekstpodstawowy"/>
        <w:jc w:val="both"/>
        <w:rPr>
          <w:szCs w:val="24"/>
        </w:rPr>
      </w:pPr>
      <w:r>
        <w:rPr>
          <w:szCs w:val="24"/>
        </w:rPr>
        <w:t>Ponadto odbiorcą danych zawartych w dokumentach związanych z postępowaniem o udzielenie zamówienia publicznego lub umową w sprawie zamówienia publicznego mogą być podmioty             z którymi Administrator zawarł umowy lub porozumienie na korzystanie z udostępnianych przez nie systemów informatycznych w zakresie przekazywania lub archiwizacji danych.</w:t>
      </w:r>
    </w:p>
    <w:p w:rsidR="00183D28" w:rsidRPr="007F0B6C" w:rsidRDefault="00183D28" w:rsidP="00183D28">
      <w:pPr>
        <w:pStyle w:val="Tekstpodstawowy"/>
        <w:jc w:val="both"/>
        <w:rPr>
          <w:szCs w:val="24"/>
        </w:rPr>
      </w:pPr>
      <w:r>
        <w:rPr>
          <w:szCs w:val="24"/>
        </w:rPr>
        <w:t>Zakres przekazania danych tym odbiorcom ograniczony jest jednak wyłącznie do możliwości zapoznania się z tymi danymi w związku ze świadczeniem usług wsparcia technicznego i usuwaniem awarii, w tym świadczeniem usług serwisowych. Odbiorców tych obowiązuje klauzula zachowania poufności pozyskanych w takich okolicznościach wszelkich danych, w tym danych osobowych.</w:t>
      </w:r>
    </w:p>
    <w:p w:rsidR="00183D28" w:rsidRDefault="00183D28" w:rsidP="00183D28">
      <w:pPr>
        <w:pStyle w:val="Tekstpodstawowy"/>
        <w:jc w:val="both"/>
        <w:rPr>
          <w:szCs w:val="24"/>
        </w:rPr>
      </w:pPr>
      <w:r w:rsidRPr="007F0B6C">
        <w:rPr>
          <w:szCs w:val="24"/>
        </w:rPr>
        <w:t>2</w:t>
      </w:r>
      <w:r w:rsidR="00DD274A">
        <w:rPr>
          <w:szCs w:val="24"/>
        </w:rPr>
        <w:t>1</w:t>
      </w:r>
      <w:r>
        <w:rPr>
          <w:szCs w:val="24"/>
        </w:rPr>
        <w:t>.6</w:t>
      </w:r>
      <w:r w:rsidRPr="007F0B6C">
        <w:rPr>
          <w:szCs w:val="24"/>
        </w:rPr>
        <w:t xml:space="preserve">.Dane osobowe będą przechowywane przez </w:t>
      </w:r>
      <w:r>
        <w:rPr>
          <w:szCs w:val="24"/>
        </w:rPr>
        <w:t>czas trwania niniejszego postępowania, a następnie prze okres przechowywania dokumentacji postępowania lub umowy w sprawie zamówienia publicznego zgodnie z właściwą kategorią archiwalną.</w:t>
      </w:r>
    </w:p>
    <w:p w:rsidR="00183D28" w:rsidRDefault="00183D28" w:rsidP="00183D28">
      <w:pPr>
        <w:pStyle w:val="Tekstpodstawowy"/>
        <w:jc w:val="both"/>
        <w:rPr>
          <w:szCs w:val="24"/>
        </w:rPr>
      </w:pPr>
      <w:r w:rsidRPr="007F0B6C">
        <w:rPr>
          <w:szCs w:val="24"/>
        </w:rPr>
        <w:t>2</w:t>
      </w:r>
      <w:r w:rsidR="00DD274A">
        <w:rPr>
          <w:szCs w:val="24"/>
        </w:rPr>
        <w:t>1</w:t>
      </w:r>
      <w:r w:rsidRPr="007F0B6C">
        <w:rPr>
          <w:szCs w:val="24"/>
        </w:rPr>
        <w:t>.</w:t>
      </w:r>
      <w:r>
        <w:rPr>
          <w:szCs w:val="24"/>
        </w:rPr>
        <w:t>7</w:t>
      </w:r>
      <w:r w:rsidRPr="007F0B6C">
        <w:rPr>
          <w:szCs w:val="24"/>
        </w:rPr>
        <w:t>.</w:t>
      </w:r>
      <w:r>
        <w:rPr>
          <w:szCs w:val="24"/>
        </w:rPr>
        <w:t>W związku z jawnością postępowania o udzielenie zamówienia publicznego Państwa dane mogą być przekazywane do państw z poza Europejskiego Obszaru Gospodarczego.</w:t>
      </w:r>
    </w:p>
    <w:p w:rsidR="00183D28" w:rsidRDefault="00183D28" w:rsidP="00183D28">
      <w:pPr>
        <w:pStyle w:val="Tekstpodstawowy"/>
        <w:jc w:val="both"/>
        <w:rPr>
          <w:szCs w:val="24"/>
        </w:rPr>
      </w:pPr>
      <w:r w:rsidRPr="007F0B6C">
        <w:rPr>
          <w:szCs w:val="24"/>
        </w:rPr>
        <w:t>2</w:t>
      </w:r>
      <w:r w:rsidR="00DD274A">
        <w:rPr>
          <w:szCs w:val="24"/>
        </w:rPr>
        <w:t>1</w:t>
      </w:r>
      <w:r w:rsidRPr="007F0B6C">
        <w:rPr>
          <w:szCs w:val="24"/>
        </w:rPr>
        <w:t>.</w:t>
      </w:r>
      <w:r>
        <w:rPr>
          <w:szCs w:val="24"/>
        </w:rPr>
        <w:t>8</w:t>
      </w:r>
      <w:r w:rsidRPr="007F0B6C">
        <w:rPr>
          <w:szCs w:val="24"/>
        </w:rPr>
        <w:t xml:space="preserve">.W odniesieniu do pozyskanych danych </w:t>
      </w:r>
      <w:r>
        <w:rPr>
          <w:szCs w:val="24"/>
        </w:rPr>
        <w:t>w związku z prowadzonym postępowaniem o udzielenie zamówienia publicznego, osobie której dane dotyczą przysługują następujące prawa:</w:t>
      </w:r>
    </w:p>
    <w:p w:rsidR="00183D28" w:rsidRPr="007F0B6C" w:rsidRDefault="00183D28" w:rsidP="00183D28">
      <w:pPr>
        <w:pStyle w:val="Tekstpodstawowy"/>
        <w:numPr>
          <w:ilvl w:val="0"/>
          <w:numId w:val="9"/>
        </w:numPr>
        <w:tabs>
          <w:tab w:val="clear" w:pos="0"/>
        </w:tabs>
        <w:suppressAutoHyphens/>
        <w:spacing w:line="276" w:lineRule="auto"/>
        <w:ind w:left="709" w:hanging="284"/>
        <w:jc w:val="both"/>
        <w:rPr>
          <w:szCs w:val="24"/>
        </w:rPr>
      </w:pPr>
      <w:r w:rsidRPr="007F0B6C">
        <w:rPr>
          <w:szCs w:val="24"/>
        </w:rPr>
        <w:t xml:space="preserve">prawo dostępu do </w:t>
      </w:r>
      <w:r>
        <w:rPr>
          <w:szCs w:val="24"/>
        </w:rPr>
        <w:t xml:space="preserve">swoich </w:t>
      </w:r>
      <w:r w:rsidRPr="007F0B6C">
        <w:rPr>
          <w:szCs w:val="24"/>
        </w:rPr>
        <w:t xml:space="preserve">danych </w:t>
      </w:r>
      <w:r>
        <w:rPr>
          <w:szCs w:val="24"/>
        </w:rPr>
        <w:t>oraz otrzymania ich kopii, również w odniesieniu do protokołu postępowania o udzielenie zamówienia publicznego lub jego załączników, przy czym w przypadku gdy wykonanie prawa dostępu do swoich danych i otrzymania ich kopii wymagałoby niewspółmiernie dużego wysiłku, Zamawiający może żądać od osoby, której dane dotyczą, wskazania dodatkowych informacji mających na celu sprecyzowanie żądania, w szczególności podania nazwy lub daty postępowania udzielenie zamówienia publicznego</w:t>
      </w:r>
      <w:r w:rsidRPr="007F0B6C">
        <w:rPr>
          <w:szCs w:val="24"/>
        </w:rPr>
        <w:t>,</w:t>
      </w:r>
    </w:p>
    <w:p w:rsidR="00183D28" w:rsidRPr="007F0B6C" w:rsidRDefault="00183D28" w:rsidP="00183D28">
      <w:pPr>
        <w:pStyle w:val="Tekstpodstawowy"/>
        <w:numPr>
          <w:ilvl w:val="0"/>
          <w:numId w:val="9"/>
        </w:numPr>
        <w:tabs>
          <w:tab w:val="clear" w:pos="0"/>
        </w:tabs>
        <w:suppressAutoHyphens/>
        <w:spacing w:line="276" w:lineRule="auto"/>
        <w:ind w:hanging="284"/>
        <w:jc w:val="both"/>
        <w:rPr>
          <w:szCs w:val="24"/>
        </w:rPr>
      </w:pPr>
      <w:r w:rsidRPr="007F0B6C">
        <w:rPr>
          <w:szCs w:val="24"/>
        </w:rPr>
        <w:t xml:space="preserve">prawo do sprostowania </w:t>
      </w:r>
      <w:r>
        <w:rPr>
          <w:szCs w:val="24"/>
        </w:rPr>
        <w:t>lub uzupełnienia swoich</w:t>
      </w:r>
      <w:r w:rsidRPr="007F0B6C">
        <w:rPr>
          <w:szCs w:val="24"/>
        </w:rPr>
        <w:t xml:space="preserve"> danych osobowych (skorzystanie z prawa do sprostowania danych osobowych nie może skutkować zmianą wyniku postępowania</w:t>
      </w:r>
      <w:r>
        <w:rPr>
          <w:szCs w:val="24"/>
        </w:rPr>
        <w:t xml:space="preserve">             </w:t>
      </w:r>
      <w:r w:rsidRPr="007F0B6C">
        <w:rPr>
          <w:szCs w:val="24"/>
        </w:rPr>
        <w:t xml:space="preserve"> o udzielenie zamówienia publicznego ani zmianą postanowień umowy w zakresie niezgodnym z ustawą </w:t>
      </w:r>
      <w:proofErr w:type="spellStart"/>
      <w:r w:rsidRPr="007F0B6C">
        <w:rPr>
          <w:szCs w:val="24"/>
        </w:rPr>
        <w:t>Pzp</w:t>
      </w:r>
      <w:proofErr w:type="spellEnd"/>
      <w:r w:rsidRPr="007F0B6C">
        <w:rPr>
          <w:szCs w:val="24"/>
        </w:rPr>
        <w:t xml:space="preserve"> oraz nie może naruszać integralności protokołu oraz jego załączników),</w:t>
      </w:r>
    </w:p>
    <w:p w:rsidR="00183D28" w:rsidRDefault="00183D28" w:rsidP="00183D28">
      <w:pPr>
        <w:pStyle w:val="Tekstpodstawowy"/>
        <w:numPr>
          <w:ilvl w:val="0"/>
          <w:numId w:val="9"/>
        </w:numPr>
        <w:tabs>
          <w:tab w:val="clear" w:pos="0"/>
        </w:tabs>
        <w:suppressAutoHyphens/>
        <w:spacing w:line="276" w:lineRule="auto"/>
        <w:ind w:hanging="284"/>
        <w:jc w:val="both"/>
        <w:rPr>
          <w:szCs w:val="24"/>
        </w:rPr>
      </w:pPr>
      <w:r>
        <w:rPr>
          <w:szCs w:val="24"/>
        </w:rPr>
        <w:t xml:space="preserve">prawo do usunięcia </w:t>
      </w:r>
      <w:r w:rsidRPr="007F0B6C">
        <w:rPr>
          <w:szCs w:val="24"/>
        </w:rPr>
        <w:t>danych osobowych</w:t>
      </w:r>
      <w:r>
        <w:rPr>
          <w:szCs w:val="24"/>
        </w:rPr>
        <w:t>, w sytuacji, gdy przetwarzanie danych nie następuje w celu wywiązania się z obowiązku wynikającego z przepisu prawa lub w ramach sprawowania władzy publicznej;</w:t>
      </w:r>
    </w:p>
    <w:p w:rsidR="00183D28" w:rsidRDefault="00183D28" w:rsidP="00183D28">
      <w:pPr>
        <w:pStyle w:val="Tekstpodstawowy"/>
        <w:numPr>
          <w:ilvl w:val="0"/>
          <w:numId w:val="9"/>
        </w:numPr>
        <w:tabs>
          <w:tab w:val="clear" w:pos="0"/>
        </w:tabs>
        <w:suppressAutoHyphens/>
        <w:spacing w:line="276" w:lineRule="auto"/>
        <w:ind w:hanging="284"/>
        <w:jc w:val="both"/>
        <w:rPr>
          <w:szCs w:val="24"/>
        </w:rPr>
      </w:pPr>
      <w:r w:rsidRPr="00D85398">
        <w:rPr>
          <w:szCs w:val="24"/>
        </w:rPr>
        <w:t xml:space="preserve">prawo do ograniczenia przetwarzania danych osobowych, przy czym wystąpienie z żądaniem ograniczenia przetwarzania danych osobowych nie ogranicza przetwarzania danych osobowych do czasu zakończenia postępowania o udzielenie  zamówienia publicznego; </w:t>
      </w:r>
    </w:p>
    <w:p w:rsidR="00183D28" w:rsidRDefault="00183D28" w:rsidP="00183D28">
      <w:pPr>
        <w:pStyle w:val="Tekstpodstawowy"/>
        <w:numPr>
          <w:ilvl w:val="0"/>
          <w:numId w:val="9"/>
        </w:numPr>
        <w:tabs>
          <w:tab w:val="clear" w:pos="0"/>
        </w:tabs>
        <w:suppressAutoHyphens/>
        <w:spacing w:line="276" w:lineRule="auto"/>
        <w:ind w:hanging="284"/>
        <w:jc w:val="both"/>
        <w:rPr>
          <w:szCs w:val="24"/>
        </w:rPr>
      </w:pPr>
      <w:r w:rsidRPr="00D85398">
        <w:rPr>
          <w:szCs w:val="24"/>
        </w:rPr>
        <w:t>prawo do wniesienia skargi do Prezesa U</w:t>
      </w:r>
      <w:r>
        <w:rPr>
          <w:szCs w:val="24"/>
        </w:rPr>
        <w:t xml:space="preserve">rzędu Ochrony Danych Osobowych na adres Urzędu Ochrony Danych Osobowych, </w:t>
      </w:r>
      <w:proofErr w:type="spellStart"/>
      <w:r>
        <w:rPr>
          <w:szCs w:val="24"/>
        </w:rPr>
        <w:t>ul.Stawki</w:t>
      </w:r>
      <w:proofErr w:type="spellEnd"/>
      <w:r>
        <w:rPr>
          <w:szCs w:val="24"/>
        </w:rPr>
        <w:t xml:space="preserve"> 2, 00-193 Warszawa.</w:t>
      </w:r>
    </w:p>
    <w:p w:rsidR="00183D28" w:rsidRPr="00C3334B" w:rsidRDefault="00183D28" w:rsidP="00183D28">
      <w:pPr>
        <w:pStyle w:val="Nagwek"/>
        <w:rPr>
          <w:sz w:val="12"/>
          <w:u w:val="single"/>
        </w:rPr>
      </w:pPr>
    </w:p>
    <w:p w:rsidR="00183D28" w:rsidRPr="00627109" w:rsidRDefault="00183D28" w:rsidP="00183D28">
      <w:pPr>
        <w:pStyle w:val="Nagwek"/>
        <w:jc w:val="both"/>
      </w:pPr>
      <w:r w:rsidRPr="00627109">
        <w:t>Aby</w:t>
      </w:r>
      <w:r w:rsidR="00CF32B3">
        <w:t xml:space="preserve"> skorzystać z praw, o których m</w:t>
      </w:r>
      <w:r w:rsidRPr="00627109">
        <w:t xml:space="preserve">owa wyżej w </w:t>
      </w:r>
      <w:proofErr w:type="spellStart"/>
      <w:r w:rsidRPr="00627109">
        <w:t>ppkt</w:t>
      </w:r>
      <w:proofErr w:type="spellEnd"/>
      <w:r w:rsidRPr="00627109">
        <w:t xml:space="preserve"> </w:t>
      </w:r>
      <w:r>
        <w:t xml:space="preserve">1-4) należy się skontaktować                           </w:t>
      </w:r>
      <w:r w:rsidRPr="00627109">
        <w:t>z Administratorem lub Inspektorem ochrony danych.</w:t>
      </w:r>
    </w:p>
    <w:p w:rsidR="00AD653C" w:rsidRDefault="00AD653C" w:rsidP="00AD653C">
      <w:pPr>
        <w:pStyle w:val="Nagwek"/>
        <w:rPr>
          <w:u w:val="single"/>
        </w:rPr>
      </w:pPr>
    </w:p>
    <w:p w:rsidR="00A762C8" w:rsidRPr="00183D28" w:rsidRDefault="00A762C8">
      <w:pPr>
        <w:pStyle w:val="Nagwek"/>
        <w:tabs>
          <w:tab w:val="clear" w:pos="4536"/>
          <w:tab w:val="clear" w:pos="9072"/>
        </w:tabs>
        <w:rPr>
          <w:sz w:val="2"/>
          <w:u w:val="single"/>
        </w:rPr>
      </w:pPr>
    </w:p>
    <w:p w:rsidR="00BE7E2D" w:rsidRPr="006154AE" w:rsidRDefault="006154AE">
      <w:pPr>
        <w:pStyle w:val="Nagwek"/>
        <w:tabs>
          <w:tab w:val="clear" w:pos="4536"/>
          <w:tab w:val="clear" w:pos="9072"/>
        </w:tabs>
        <w:rPr>
          <w:b/>
          <w:i/>
        </w:rPr>
      </w:pPr>
      <w:r w:rsidRPr="006154AE">
        <w:rPr>
          <w:b/>
          <w:i/>
        </w:rPr>
        <w:t xml:space="preserve">22. </w:t>
      </w:r>
      <w:r w:rsidR="00BE7E2D" w:rsidRPr="006154AE">
        <w:rPr>
          <w:b/>
          <w:i/>
        </w:rPr>
        <w:t xml:space="preserve">Załączniki do </w:t>
      </w:r>
      <w:r w:rsidR="00B53E7E" w:rsidRPr="006154AE">
        <w:rPr>
          <w:b/>
          <w:i/>
        </w:rPr>
        <w:t>zamówienia</w:t>
      </w:r>
      <w:r w:rsidR="00BE7E2D" w:rsidRPr="006154AE">
        <w:rPr>
          <w:b/>
          <w:i/>
        </w:rPr>
        <w:t>:</w:t>
      </w:r>
    </w:p>
    <w:p w:rsidR="006154AE" w:rsidRPr="006154AE" w:rsidRDefault="006154AE">
      <w:pPr>
        <w:pStyle w:val="Nagwek"/>
        <w:tabs>
          <w:tab w:val="clear" w:pos="4536"/>
          <w:tab w:val="clear" w:pos="9072"/>
        </w:tabs>
      </w:pPr>
      <w:r>
        <w:t>Integralną część zamówienia stanowią :</w:t>
      </w:r>
    </w:p>
    <w:p w:rsidR="001A64E4" w:rsidRPr="001A64E4" w:rsidRDefault="001A64E4" w:rsidP="00B41182">
      <w:pPr>
        <w:pStyle w:val="Tekstpodstawowy3"/>
        <w:numPr>
          <w:ilvl w:val="0"/>
          <w:numId w:val="3"/>
        </w:numPr>
        <w:rPr>
          <w:b w:val="0"/>
        </w:rPr>
      </w:pPr>
      <w:r>
        <w:rPr>
          <w:b w:val="0"/>
          <w:bCs/>
        </w:rPr>
        <w:t>Projekt umowy.</w:t>
      </w:r>
    </w:p>
    <w:p w:rsidR="00B2021C" w:rsidRPr="00C8112F" w:rsidRDefault="00B2021C" w:rsidP="00B41182">
      <w:pPr>
        <w:pStyle w:val="Tekstpodstawowy3"/>
        <w:numPr>
          <w:ilvl w:val="0"/>
          <w:numId w:val="3"/>
        </w:numPr>
        <w:rPr>
          <w:b w:val="0"/>
        </w:rPr>
      </w:pPr>
      <w:r w:rsidRPr="001163AF">
        <w:rPr>
          <w:b w:val="0"/>
          <w:bCs/>
        </w:rPr>
        <w:t xml:space="preserve">Formularz ofertowy. </w:t>
      </w:r>
    </w:p>
    <w:p w:rsidR="00743CF4" w:rsidRDefault="00743CF4" w:rsidP="00B41182">
      <w:pPr>
        <w:pStyle w:val="Tekstpodstawowy3"/>
        <w:numPr>
          <w:ilvl w:val="0"/>
          <w:numId w:val="3"/>
        </w:numPr>
        <w:rPr>
          <w:b w:val="0"/>
        </w:rPr>
      </w:pPr>
      <w:r w:rsidRPr="001163AF">
        <w:rPr>
          <w:b w:val="0"/>
        </w:rPr>
        <w:t>Oświadczeni</w:t>
      </w:r>
      <w:r w:rsidR="007F0B19">
        <w:rPr>
          <w:b w:val="0"/>
        </w:rPr>
        <w:t>e</w:t>
      </w:r>
      <w:r w:rsidRPr="001163AF">
        <w:rPr>
          <w:b w:val="0"/>
        </w:rPr>
        <w:t xml:space="preserve"> o braku podstaw do wykluczenia</w:t>
      </w:r>
      <w:r>
        <w:rPr>
          <w:b w:val="0"/>
        </w:rPr>
        <w:t xml:space="preserve"> </w:t>
      </w:r>
    </w:p>
    <w:p w:rsidR="009A0DD1" w:rsidRDefault="00743CF4" w:rsidP="009A0DD1">
      <w:pPr>
        <w:pStyle w:val="Tekstpodstawowy3"/>
        <w:ind w:left="720"/>
        <w:rPr>
          <w:b w:val="0"/>
        </w:rPr>
      </w:pPr>
      <w:r>
        <w:rPr>
          <w:b w:val="0"/>
        </w:rPr>
        <w:t>na podstawie art</w:t>
      </w:r>
      <w:r w:rsidRPr="001163AF">
        <w:rPr>
          <w:b w:val="0"/>
        </w:rPr>
        <w:t>.</w:t>
      </w:r>
      <w:r>
        <w:rPr>
          <w:b w:val="0"/>
        </w:rPr>
        <w:t>24ust.1 pkt.13-22 i art. 24 ust.5.</w:t>
      </w:r>
    </w:p>
    <w:p w:rsidR="009A0DD1" w:rsidRDefault="009A0DD1" w:rsidP="00B41182">
      <w:pPr>
        <w:pStyle w:val="Tekstpodstawowy3"/>
        <w:numPr>
          <w:ilvl w:val="0"/>
          <w:numId w:val="3"/>
        </w:numPr>
        <w:rPr>
          <w:b w:val="0"/>
          <w:bCs/>
        </w:rPr>
      </w:pPr>
      <w:r w:rsidRPr="009E2781">
        <w:rPr>
          <w:b w:val="0"/>
          <w:bCs/>
          <w:szCs w:val="24"/>
        </w:rPr>
        <w:t>Oświadczenie o niezaleganiu z podatkami i składkami ZUS.</w:t>
      </w:r>
    </w:p>
    <w:p w:rsidR="00743CF4" w:rsidRDefault="00743CF4" w:rsidP="00B41182">
      <w:pPr>
        <w:pStyle w:val="Tekstpodstawowy3"/>
        <w:numPr>
          <w:ilvl w:val="0"/>
          <w:numId w:val="3"/>
        </w:numPr>
        <w:rPr>
          <w:b w:val="0"/>
          <w:bCs/>
        </w:rPr>
      </w:pPr>
      <w:r w:rsidRPr="001163AF">
        <w:rPr>
          <w:b w:val="0"/>
          <w:bCs/>
        </w:rPr>
        <w:t>Doświadczenie zawodowe.</w:t>
      </w:r>
    </w:p>
    <w:p w:rsidR="00743CF4" w:rsidRDefault="00743CF4" w:rsidP="00B41182">
      <w:pPr>
        <w:pStyle w:val="Tekstpodstawowy3"/>
        <w:numPr>
          <w:ilvl w:val="0"/>
          <w:numId w:val="3"/>
        </w:numPr>
        <w:rPr>
          <w:b w:val="0"/>
        </w:rPr>
      </w:pPr>
      <w:r>
        <w:rPr>
          <w:b w:val="0"/>
        </w:rPr>
        <w:t>Informacja dot. grupy kapitałowej.</w:t>
      </w:r>
    </w:p>
    <w:p w:rsidR="00743CF4" w:rsidRPr="001163AF" w:rsidRDefault="00743CF4" w:rsidP="00B41182">
      <w:pPr>
        <w:pStyle w:val="Tekstpodstawowy3"/>
        <w:numPr>
          <w:ilvl w:val="0"/>
          <w:numId w:val="3"/>
        </w:numPr>
        <w:rPr>
          <w:b w:val="0"/>
          <w:bCs/>
        </w:rPr>
      </w:pPr>
      <w:r w:rsidRPr="001163AF">
        <w:rPr>
          <w:b w:val="0"/>
          <w:bCs/>
        </w:rPr>
        <w:t>Wzór listy osób pobierających posiłek.</w:t>
      </w:r>
    </w:p>
    <w:p w:rsidR="009E2781" w:rsidRDefault="00B2021C" w:rsidP="00B41182">
      <w:pPr>
        <w:pStyle w:val="Tekstpodstawowy3"/>
        <w:numPr>
          <w:ilvl w:val="0"/>
          <w:numId w:val="3"/>
        </w:numPr>
        <w:tabs>
          <w:tab w:val="left" w:pos="567"/>
        </w:tabs>
        <w:rPr>
          <w:b w:val="0"/>
          <w:bCs/>
        </w:rPr>
      </w:pPr>
      <w:r w:rsidRPr="001163AF">
        <w:rPr>
          <w:b w:val="0"/>
          <w:bCs/>
        </w:rPr>
        <w:t xml:space="preserve"> </w:t>
      </w:r>
      <w:r w:rsidR="00BC0692">
        <w:rPr>
          <w:b w:val="0"/>
          <w:bCs/>
        </w:rPr>
        <w:t xml:space="preserve"> </w:t>
      </w:r>
      <w:r w:rsidR="00743CF4">
        <w:rPr>
          <w:b w:val="0"/>
          <w:bCs/>
        </w:rPr>
        <w:t>Mapa.</w:t>
      </w:r>
    </w:p>
    <w:p w:rsidR="009627C1" w:rsidRDefault="009627C1" w:rsidP="00B41182">
      <w:pPr>
        <w:pStyle w:val="Tekstpodstawowy3"/>
        <w:numPr>
          <w:ilvl w:val="0"/>
          <w:numId w:val="3"/>
        </w:numPr>
        <w:tabs>
          <w:tab w:val="left" w:pos="567"/>
        </w:tabs>
        <w:rPr>
          <w:b w:val="0"/>
          <w:bCs/>
        </w:rPr>
      </w:pPr>
      <w:r>
        <w:rPr>
          <w:b w:val="0"/>
          <w:bCs/>
        </w:rPr>
        <w:t xml:space="preserve"> Opis pomieszczenia do spożywania posiłków na miejscu.</w:t>
      </w:r>
    </w:p>
    <w:p w:rsidR="009627C1" w:rsidRDefault="009627C1" w:rsidP="00B41182">
      <w:pPr>
        <w:pStyle w:val="Tekstpodstawowy3"/>
        <w:numPr>
          <w:ilvl w:val="0"/>
          <w:numId w:val="3"/>
        </w:numPr>
        <w:tabs>
          <w:tab w:val="left" w:pos="567"/>
        </w:tabs>
        <w:rPr>
          <w:b w:val="0"/>
          <w:bCs/>
        </w:rPr>
      </w:pPr>
      <w:r>
        <w:rPr>
          <w:b w:val="0"/>
          <w:bCs/>
        </w:rPr>
        <w:t>Jadłospisy.</w:t>
      </w:r>
    </w:p>
    <w:p w:rsidR="009A0DD1" w:rsidRPr="009A0DD1" w:rsidRDefault="009A0DD1" w:rsidP="009A0DD1">
      <w:pPr>
        <w:pStyle w:val="Tekstpodstawowy3"/>
        <w:tabs>
          <w:tab w:val="left" w:pos="567"/>
        </w:tabs>
        <w:ind w:left="720"/>
        <w:rPr>
          <w:b w:val="0"/>
          <w:bCs/>
        </w:rPr>
      </w:pPr>
    </w:p>
    <w:sectPr w:rsidR="009A0DD1" w:rsidRPr="009A0DD1" w:rsidSect="002A4151">
      <w:headerReference w:type="default" r:id="rId10"/>
      <w:footerReference w:type="even" r:id="rId11"/>
      <w:footerReference w:type="default" r:id="rId12"/>
      <w:pgSz w:w="11906" w:h="16838"/>
      <w:pgMar w:top="581" w:right="849" w:bottom="567" w:left="1273" w:header="18" w:footer="453"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F69" w:rsidRDefault="00105F69">
      <w:r>
        <w:separator/>
      </w:r>
    </w:p>
  </w:endnote>
  <w:endnote w:type="continuationSeparator" w:id="0">
    <w:p w:rsidR="00105F69" w:rsidRDefault="00105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imesNewRoman">
    <w:altName w:val="MS Mincho"/>
    <w:charset w:val="80"/>
    <w:family w:val="auto"/>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27F" w:rsidRDefault="00CC701D">
    <w:pPr>
      <w:pStyle w:val="Stopka"/>
      <w:framePr w:wrap="around" w:vAnchor="text" w:hAnchor="margin" w:xAlign="center" w:y="1"/>
      <w:rPr>
        <w:rStyle w:val="Numerstrony"/>
      </w:rPr>
    </w:pPr>
    <w:r>
      <w:rPr>
        <w:rStyle w:val="Numerstrony"/>
      </w:rPr>
      <w:fldChar w:fldCharType="begin"/>
    </w:r>
    <w:r w:rsidR="004E527F">
      <w:rPr>
        <w:rStyle w:val="Numerstrony"/>
      </w:rPr>
      <w:instrText xml:space="preserve">PAGE  </w:instrText>
    </w:r>
    <w:r>
      <w:rPr>
        <w:rStyle w:val="Numerstrony"/>
      </w:rPr>
      <w:fldChar w:fldCharType="end"/>
    </w:r>
  </w:p>
  <w:p w:rsidR="004E527F" w:rsidRDefault="004E527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27F" w:rsidRDefault="004E527F">
    <w:pPr>
      <w:pStyle w:val="Stopka"/>
      <w:ind w:right="360"/>
    </w:pPr>
    <w:r>
      <w:tab/>
      <w:t xml:space="preserve">- </w:t>
    </w:r>
    <w:fldSimple w:instr=" PAGE ">
      <w:r w:rsidR="00D4328B">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F69" w:rsidRDefault="00105F69">
      <w:r>
        <w:separator/>
      </w:r>
    </w:p>
  </w:footnote>
  <w:footnote w:type="continuationSeparator" w:id="0">
    <w:p w:rsidR="00105F69" w:rsidRDefault="00105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27F" w:rsidRDefault="004E527F">
    <w:pPr>
      <w:pStyle w:val="Nagwek"/>
      <w:jc w:val="center"/>
      <w:rPr>
        <w:b/>
        <w:bCs/>
        <w:sz w:val="16"/>
      </w:rPr>
    </w:pPr>
  </w:p>
  <w:p w:rsidR="00C86140" w:rsidRDefault="00C86140" w:rsidP="00C86140">
    <w:pPr>
      <w:pStyle w:val="Nagwek"/>
      <w:jc w:val="center"/>
      <w:rPr>
        <w:b/>
        <w:bCs/>
        <w:sz w:val="16"/>
      </w:rPr>
    </w:pPr>
  </w:p>
  <w:p w:rsidR="00C86140" w:rsidRDefault="00C86140" w:rsidP="00C86140">
    <w:pPr>
      <w:pStyle w:val="Nagwek"/>
      <w:jc w:val="center"/>
      <w:rPr>
        <w:b/>
        <w:bCs/>
        <w:sz w:val="16"/>
      </w:rPr>
    </w:pPr>
    <w:r>
      <w:rPr>
        <w:b/>
        <w:bCs/>
        <w:sz w:val="16"/>
      </w:rPr>
      <w:t>Zamówienie na usługi społeczne i inne szczególne usługi</w:t>
    </w:r>
  </w:p>
  <w:p w:rsidR="00C86140" w:rsidRDefault="00C86140" w:rsidP="00C86140">
    <w:pPr>
      <w:pStyle w:val="Nagwek"/>
      <w:tabs>
        <w:tab w:val="left" w:pos="708"/>
      </w:tabs>
      <w:jc w:val="center"/>
      <w:rPr>
        <w:b/>
        <w:bCs/>
        <w:i/>
        <w:iCs/>
        <w:color w:val="000000"/>
        <w:sz w:val="16"/>
        <w:szCs w:val="15"/>
      </w:rPr>
    </w:pPr>
    <w:r>
      <w:rPr>
        <w:b/>
        <w:bCs/>
        <w:i/>
        <w:iCs/>
        <w:color w:val="000000"/>
        <w:sz w:val="16"/>
        <w:szCs w:val="15"/>
      </w:rPr>
      <w:t>„POSIŁEK DLA POTRZEBUJĄCYCH ŚWIADCZENIOBIORCÓW MIEJSKIEGO  OŚRODKA</w:t>
    </w:r>
  </w:p>
  <w:p w:rsidR="00C86140" w:rsidRDefault="00C86140" w:rsidP="00C86140">
    <w:pPr>
      <w:pStyle w:val="Nagwek"/>
      <w:tabs>
        <w:tab w:val="center" w:pos="4821"/>
      </w:tabs>
      <w:jc w:val="center"/>
      <w:rPr>
        <w:b/>
        <w:bCs/>
        <w:i/>
        <w:iCs/>
        <w:color w:val="000000"/>
        <w:sz w:val="16"/>
        <w:szCs w:val="15"/>
      </w:rPr>
    </w:pPr>
    <w:r>
      <w:rPr>
        <w:b/>
        <w:bCs/>
        <w:i/>
        <w:iCs/>
        <w:color w:val="000000"/>
        <w:sz w:val="16"/>
        <w:szCs w:val="15"/>
      </w:rPr>
      <w:t>PO</w:t>
    </w:r>
    <w:r w:rsidR="00440545">
      <w:rPr>
        <w:b/>
        <w:bCs/>
        <w:i/>
        <w:iCs/>
        <w:color w:val="000000"/>
        <w:sz w:val="16"/>
        <w:szCs w:val="15"/>
      </w:rPr>
      <w:t>MOCY SPOŁECZNEJ W  KALISZU W 2020</w:t>
    </w:r>
    <w:r>
      <w:rPr>
        <w:b/>
        <w:bCs/>
        <w:i/>
        <w:iCs/>
        <w:color w:val="000000"/>
        <w:sz w:val="16"/>
        <w:szCs w:val="15"/>
      </w:rPr>
      <w:t>r.”</w:t>
    </w:r>
  </w:p>
  <w:p w:rsidR="00C86140" w:rsidRPr="000C7D8F" w:rsidRDefault="00C86140" w:rsidP="00C86140">
    <w:pPr>
      <w:pStyle w:val="Nagwek"/>
      <w:tabs>
        <w:tab w:val="left" w:pos="708"/>
      </w:tabs>
      <w:jc w:val="both"/>
      <w:rPr>
        <w:color w:val="000000"/>
        <w:sz w:val="12"/>
        <w:szCs w:val="15"/>
      </w:rPr>
    </w:pPr>
  </w:p>
  <w:p w:rsidR="00C86140" w:rsidRPr="00C86140" w:rsidRDefault="00C86140" w:rsidP="00C86140">
    <w:pPr>
      <w:pStyle w:val="Nagwek"/>
      <w:tabs>
        <w:tab w:val="left" w:pos="708"/>
      </w:tabs>
      <w:jc w:val="both"/>
      <w:rPr>
        <w:color w:val="000000"/>
        <w:sz w:val="22"/>
        <w:szCs w:val="15"/>
        <w:u w:val="single"/>
      </w:rPr>
    </w:pPr>
    <w:r>
      <w:rPr>
        <w:color w:val="000000"/>
        <w:sz w:val="22"/>
        <w:szCs w:val="15"/>
        <w:u w:val="single"/>
      </w:rPr>
      <w:t xml:space="preserve">Oznaczenie </w:t>
    </w:r>
    <w:r w:rsidR="002A4151">
      <w:rPr>
        <w:color w:val="000000"/>
        <w:sz w:val="22"/>
        <w:szCs w:val="15"/>
        <w:u w:val="single"/>
      </w:rPr>
      <w:t>sprawy:MOPS-DFK.2318.</w:t>
    </w:r>
    <w:r w:rsidR="00440545">
      <w:rPr>
        <w:color w:val="000000"/>
        <w:sz w:val="22"/>
        <w:szCs w:val="15"/>
        <w:u w:val="single"/>
      </w:rPr>
      <w:t>7</w:t>
    </w:r>
    <w:r>
      <w:rPr>
        <w:color w:val="000000"/>
        <w:sz w:val="22"/>
        <w:szCs w:val="15"/>
        <w:u w:val="single"/>
      </w:rPr>
      <w:t>.</w:t>
    </w:r>
    <w:r w:rsidRPr="00246002">
      <w:rPr>
        <w:color w:val="000000"/>
        <w:sz w:val="22"/>
        <w:szCs w:val="15"/>
        <w:u w:val="single"/>
      </w:rPr>
      <w:t>201</w:t>
    </w:r>
    <w:r w:rsidR="00834598">
      <w:rPr>
        <w:color w:val="000000"/>
        <w:sz w:val="22"/>
        <w:szCs w:val="15"/>
        <w:u w:val="single"/>
      </w:rPr>
      <w:t>9</w:t>
    </w:r>
    <w:r w:rsidRPr="00246002">
      <w:rPr>
        <w:b/>
        <w:bCs/>
        <w:i/>
        <w:iCs/>
        <w:color w:val="000000"/>
        <w:sz w:val="14"/>
        <w:szCs w:val="15"/>
      </w:rPr>
      <w:t>__</w:t>
    </w:r>
    <w:r>
      <w:rPr>
        <w:b/>
        <w:bCs/>
        <w:i/>
        <w:iCs/>
        <w:color w:val="000000"/>
        <w:sz w:val="14"/>
        <w:szCs w:val="15"/>
      </w:rPr>
      <w:t>______________</w:t>
    </w:r>
    <w:r w:rsidRPr="00246002">
      <w:rPr>
        <w:b/>
        <w:bCs/>
        <w:i/>
        <w:iCs/>
        <w:color w:val="000000"/>
        <w:sz w:val="14"/>
        <w:szCs w:val="15"/>
      </w:rPr>
      <w:t>____</w:t>
    </w:r>
    <w:r>
      <w:rPr>
        <w:b/>
        <w:bCs/>
        <w:i/>
        <w:iCs/>
        <w:color w:val="000000"/>
        <w:sz w:val="14"/>
        <w:szCs w:val="15"/>
      </w:rPr>
      <w:t>___________________________</w:t>
    </w:r>
    <w:r w:rsidRPr="00246002">
      <w:rPr>
        <w:b/>
        <w:bCs/>
        <w:i/>
        <w:iCs/>
        <w:color w:val="000000"/>
        <w:sz w:val="14"/>
        <w:szCs w:val="15"/>
      </w:rPr>
      <w:t>___________</w:t>
    </w:r>
    <w:r>
      <w:rPr>
        <w:b/>
        <w:bCs/>
        <w:i/>
        <w:iCs/>
        <w:color w:val="000000"/>
        <w:sz w:val="14"/>
        <w:szCs w:val="15"/>
      </w:rPr>
      <w:t>___________________</w:t>
    </w:r>
  </w:p>
  <w:p w:rsidR="004E527F" w:rsidRPr="002A4151" w:rsidRDefault="004E527F" w:rsidP="00B12EAA">
    <w:pPr>
      <w:pStyle w:val="Nagwek"/>
      <w:tabs>
        <w:tab w:val="left" w:pos="708"/>
      </w:tabs>
      <w:jc w:val="both"/>
      <w:rPr>
        <w:color w:val="000000"/>
        <w:sz w:val="12"/>
        <w:szCs w:val="15"/>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360"/>
        </w:tabs>
        <w:ind w:left="360" w:hanging="360"/>
      </w:pPr>
      <w:rPr>
        <w:b w:val="0"/>
        <w:i w:val="0"/>
        <w:sz w:val="24"/>
      </w:rPr>
    </w:lvl>
  </w:abstractNum>
  <w:abstractNum w:abstractNumId="1">
    <w:nsid w:val="00000004"/>
    <w:multiLevelType w:val="singleLevel"/>
    <w:tmpl w:val="E1ECB140"/>
    <w:name w:val="WW8Num13"/>
    <w:lvl w:ilvl="0">
      <w:start w:val="1"/>
      <w:numFmt w:val="lowerLetter"/>
      <w:lvlText w:val="%1)"/>
      <w:lvlJc w:val="left"/>
      <w:pPr>
        <w:tabs>
          <w:tab w:val="num" w:pos="0"/>
        </w:tabs>
        <w:ind w:left="720" w:hanging="360"/>
      </w:pPr>
      <w:rPr>
        <w:rFonts w:ascii="Times New Roman" w:hAnsi="Times New Roman" w:cs="Times New Roman"/>
        <w:b w:val="0"/>
        <w:sz w:val="24"/>
        <w:szCs w:val="24"/>
      </w:r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3">
    <w:nsid w:val="00000011"/>
    <w:multiLevelType w:val="singleLevel"/>
    <w:tmpl w:val="00000011"/>
    <w:name w:val="WW8Num17"/>
    <w:lvl w:ilvl="0">
      <w:start w:val="1"/>
      <w:numFmt w:val="lowerLetter"/>
      <w:lvlText w:val="%1)"/>
      <w:lvlJc w:val="left"/>
      <w:pPr>
        <w:tabs>
          <w:tab w:val="num" w:pos="0"/>
        </w:tabs>
        <w:ind w:left="720" w:hanging="360"/>
      </w:pPr>
      <w:rPr>
        <w:bCs/>
        <w:iCs/>
        <w:sz w:val="22"/>
        <w:szCs w:val="28"/>
        <w:lang w:val="pl-PL"/>
      </w:rPr>
    </w:lvl>
  </w:abstractNum>
  <w:abstractNum w:abstractNumId="4">
    <w:nsid w:val="00000015"/>
    <w:multiLevelType w:val="singleLevel"/>
    <w:tmpl w:val="00000015"/>
    <w:name w:val="WW8Num21"/>
    <w:lvl w:ilvl="0">
      <w:start w:val="1"/>
      <w:numFmt w:val="lowerLetter"/>
      <w:lvlText w:val="%1)"/>
      <w:lvlJc w:val="left"/>
      <w:pPr>
        <w:tabs>
          <w:tab w:val="num" w:pos="0"/>
        </w:tabs>
        <w:ind w:left="720" w:hanging="360"/>
      </w:pPr>
    </w:lvl>
  </w:abstractNum>
  <w:abstractNum w:abstractNumId="5">
    <w:nsid w:val="0000001B"/>
    <w:multiLevelType w:val="singleLevel"/>
    <w:tmpl w:val="0000001B"/>
    <w:name w:val="WW8Num30"/>
    <w:lvl w:ilvl="0">
      <w:start w:val="1"/>
      <w:numFmt w:val="lowerLetter"/>
      <w:lvlText w:val="%1)"/>
      <w:lvlJc w:val="left"/>
      <w:pPr>
        <w:tabs>
          <w:tab w:val="num" w:pos="0"/>
        </w:tabs>
        <w:ind w:left="720" w:hanging="360"/>
      </w:pPr>
      <w:rPr>
        <w:rFonts w:cs="Times New Roman"/>
        <w:bCs/>
        <w:iCs/>
        <w:szCs w:val="28"/>
      </w:rPr>
    </w:lvl>
  </w:abstractNum>
  <w:abstractNum w:abstractNumId="6">
    <w:nsid w:val="18B74E79"/>
    <w:multiLevelType w:val="hybridMultilevel"/>
    <w:tmpl w:val="883E3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50748C"/>
    <w:multiLevelType w:val="hybridMultilevel"/>
    <w:tmpl w:val="00262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626615"/>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E9707C1"/>
    <w:multiLevelType w:val="hybridMultilevel"/>
    <w:tmpl w:val="56D6A776"/>
    <w:lvl w:ilvl="0" w:tplc="0D9EDC0C">
      <w:start w:val="1"/>
      <w:numFmt w:val="upperLetter"/>
      <w:lvlText w:val="%1)"/>
      <w:lvlJc w:val="left"/>
      <w:pPr>
        <w:ind w:left="786"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DA14DB"/>
    <w:multiLevelType w:val="hybridMultilevel"/>
    <w:tmpl w:val="A8728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87015B"/>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8261D6"/>
    <w:multiLevelType w:val="hybridMultilevel"/>
    <w:tmpl w:val="33C436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C081167"/>
    <w:multiLevelType w:val="hybridMultilevel"/>
    <w:tmpl w:val="BA1A1F88"/>
    <w:lvl w:ilvl="0" w:tplc="04150011">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C376323"/>
    <w:multiLevelType w:val="singleLevel"/>
    <w:tmpl w:val="102A9E50"/>
    <w:lvl w:ilvl="0">
      <w:start w:val="55"/>
      <w:numFmt w:val="bullet"/>
      <w:lvlText w:val="-"/>
      <w:lvlJc w:val="left"/>
      <w:pPr>
        <w:tabs>
          <w:tab w:val="num" w:pos="360"/>
        </w:tabs>
        <w:ind w:left="360" w:hanging="360"/>
      </w:pPr>
      <w:rPr>
        <w:rFonts w:hint="default"/>
      </w:rPr>
    </w:lvl>
  </w:abstractNum>
  <w:abstractNum w:abstractNumId="15">
    <w:nsid w:val="5CA57B3A"/>
    <w:multiLevelType w:val="hybridMultilevel"/>
    <w:tmpl w:val="A648B6B0"/>
    <w:lvl w:ilvl="0" w:tplc="309EAE18">
      <w:start w:val="1"/>
      <w:numFmt w:val="lowerLetter"/>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7A1537EE"/>
    <w:multiLevelType w:val="hybridMultilevel"/>
    <w:tmpl w:val="D8DC2ADA"/>
    <w:lvl w:ilvl="0" w:tplc="544E9B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4"/>
  </w:num>
  <w:num w:numId="2">
    <w:abstractNumId w:val="10"/>
  </w:num>
  <w:num w:numId="3">
    <w:abstractNumId w:val="12"/>
  </w:num>
  <w:num w:numId="4">
    <w:abstractNumId w:val="0"/>
  </w:num>
  <w:num w:numId="5">
    <w:abstractNumId w:val="13"/>
  </w:num>
  <w:num w:numId="6">
    <w:abstractNumId w:val="16"/>
  </w:num>
  <w:num w:numId="7">
    <w:abstractNumId w:val="15"/>
  </w:num>
  <w:num w:numId="8">
    <w:abstractNumId w:val="3"/>
  </w:num>
  <w:num w:numId="9">
    <w:abstractNumId w:val="4"/>
  </w:num>
  <w:num w:numId="10">
    <w:abstractNumId w:val="5"/>
  </w:num>
  <w:num w:numId="11">
    <w:abstractNumId w:val="1"/>
  </w:num>
  <w:num w:numId="12">
    <w:abstractNumId w:val="8"/>
  </w:num>
  <w:num w:numId="13">
    <w:abstractNumId w:val="11"/>
  </w:num>
  <w:num w:numId="14">
    <w:abstractNumId w:val="7"/>
  </w:num>
  <w:num w:numId="15">
    <w:abstractNumId w:val="6"/>
  </w:num>
  <w:num w:numId="16">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336C7"/>
    <w:rsid w:val="00003428"/>
    <w:rsid w:val="00003B3D"/>
    <w:rsid w:val="00004563"/>
    <w:rsid w:val="00004724"/>
    <w:rsid w:val="0001062D"/>
    <w:rsid w:val="00010FAC"/>
    <w:rsid w:val="000171B9"/>
    <w:rsid w:val="00025092"/>
    <w:rsid w:val="00037A03"/>
    <w:rsid w:val="00040CD5"/>
    <w:rsid w:val="00040E6C"/>
    <w:rsid w:val="00041B02"/>
    <w:rsid w:val="00043276"/>
    <w:rsid w:val="00045236"/>
    <w:rsid w:val="0005033E"/>
    <w:rsid w:val="00050EAC"/>
    <w:rsid w:val="00056800"/>
    <w:rsid w:val="000571E6"/>
    <w:rsid w:val="00057E61"/>
    <w:rsid w:val="00061196"/>
    <w:rsid w:val="00070681"/>
    <w:rsid w:val="000707FE"/>
    <w:rsid w:val="00071B19"/>
    <w:rsid w:val="000720CB"/>
    <w:rsid w:val="00074BE3"/>
    <w:rsid w:val="0007643B"/>
    <w:rsid w:val="000774F9"/>
    <w:rsid w:val="00080069"/>
    <w:rsid w:val="000808A0"/>
    <w:rsid w:val="0008125E"/>
    <w:rsid w:val="00082A31"/>
    <w:rsid w:val="00082F51"/>
    <w:rsid w:val="00085BA9"/>
    <w:rsid w:val="000874E7"/>
    <w:rsid w:val="000917FF"/>
    <w:rsid w:val="0009685B"/>
    <w:rsid w:val="000A02DB"/>
    <w:rsid w:val="000A0F0A"/>
    <w:rsid w:val="000A468B"/>
    <w:rsid w:val="000A6A65"/>
    <w:rsid w:val="000B0210"/>
    <w:rsid w:val="000B22F1"/>
    <w:rsid w:val="000C0104"/>
    <w:rsid w:val="000C0BE9"/>
    <w:rsid w:val="000C0F09"/>
    <w:rsid w:val="000C3460"/>
    <w:rsid w:val="000C3940"/>
    <w:rsid w:val="000C4411"/>
    <w:rsid w:val="000C6BAC"/>
    <w:rsid w:val="000C7D8F"/>
    <w:rsid w:val="000D3315"/>
    <w:rsid w:val="000D66E0"/>
    <w:rsid w:val="000D6DDE"/>
    <w:rsid w:val="000D7CBC"/>
    <w:rsid w:val="000E00EE"/>
    <w:rsid w:val="000E07B7"/>
    <w:rsid w:val="000E1523"/>
    <w:rsid w:val="000E1ACE"/>
    <w:rsid w:val="000E2207"/>
    <w:rsid w:val="000F7AEF"/>
    <w:rsid w:val="001005C7"/>
    <w:rsid w:val="00105F69"/>
    <w:rsid w:val="0010610A"/>
    <w:rsid w:val="0010784F"/>
    <w:rsid w:val="00107B27"/>
    <w:rsid w:val="001163AF"/>
    <w:rsid w:val="00120064"/>
    <w:rsid w:val="001205E4"/>
    <w:rsid w:val="00122AD6"/>
    <w:rsid w:val="00123FF8"/>
    <w:rsid w:val="00124E6D"/>
    <w:rsid w:val="00127337"/>
    <w:rsid w:val="001300D3"/>
    <w:rsid w:val="001311F0"/>
    <w:rsid w:val="001328F3"/>
    <w:rsid w:val="001355AF"/>
    <w:rsid w:val="0014006E"/>
    <w:rsid w:val="0014181D"/>
    <w:rsid w:val="00143551"/>
    <w:rsid w:val="00144BEC"/>
    <w:rsid w:val="00147756"/>
    <w:rsid w:val="00152224"/>
    <w:rsid w:val="00152AB5"/>
    <w:rsid w:val="0015658F"/>
    <w:rsid w:val="00156A27"/>
    <w:rsid w:val="00161232"/>
    <w:rsid w:val="001620B7"/>
    <w:rsid w:val="00172A0C"/>
    <w:rsid w:val="00175CA3"/>
    <w:rsid w:val="00176A26"/>
    <w:rsid w:val="00177EA9"/>
    <w:rsid w:val="00183182"/>
    <w:rsid w:val="001834A2"/>
    <w:rsid w:val="00183A40"/>
    <w:rsid w:val="00183D28"/>
    <w:rsid w:val="0018484C"/>
    <w:rsid w:val="00186C4F"/>
    <w:rsid w:val="00190F5F"/>
    <w:rsid w:val="00195353"/>
    <w:rsid w:val="001953D2"/>
    <w:rsid w:val="00195937"/>
    <w:rsid w:val="001A14CD"/>
    <w:rsid w:val="001A3489"/>
    <w:rsid w:val="001A48E3"/>
    <w:rsid w:val="001A6152"/>
    <w:rsid w:val="001A64E4"/>
    <w:rsid w:val="001B19AF"/>
    <w:rsid w:val="001B5ADB"/>
    <w:rsid w:val="001C2433"/>
    <w:rsid w:val="001C3017"/>
    <w:rsid w:val="001C3754"/>
    <w:rsid w:val="001C4B77"/>
    <w:rsid w:val="001C4BFA"/>
    <w:rsid w:val="001C78A9"/>
    <w:rsid w:val="001D38AD"/>
    <w:rsid w:val="001D3A7A"/>
    <w:rsid w:val="001D5CFE"/>
    <w:rsid w:val="001D7616"/>
    <w:rsid w:val="001D78BB"/>
    <w:rsid w:val="001E6B02"/>
    <w:rsid w:val="001E6FB9"/>
    <w:rsid w:val="001E72A6"/>
    <w:rsid w:val="001F0FDD"/>
    <w:rsid w:val="001F1761"/>
    <w:rsid w:val="001F1C1C"/>
    <w:rsid w:val="001F2E9D"/>
    <w:rsid w:val="001F317A"/>
    <w:rsid w:val="001F371C"/>
    <w:rsid w:val="001F3F45"/>
    <w:rsid w:val="001F4776"/>
    <w:rsid w:val="00204309"/>
    <w:rsid w:val="00205486"/>
    <w:rsid w:val="00210215"/>
    <w:rsid w:val="002114A7"/>
    <w:rsid w:val="00211E57"/>
    <w:rsid w:val="0021261A"/>
    <w:rsid w:val="0021433A"/>
    <w:rsid w:val="00215FFF"/>
    <w:rsid w:val="00216014"/>
    <w:rsid w:val="00217026"/>
    <w:rsid w:val="0022131C"/>
    <w:rsid w:val="002217D9"/>
    <w:rsid w:val="00222E95"/>
    <w:rsid w:val="00223EF1"/>
    <w:rsid w:val="00225016"/>
    <w:rsid w:val="0022519C"/>
    <w:rsid w:val="00226BF5"/>
    <w:rsid w:val="002336C7"/>
    <w:rsid w:val="00233A31"/>
    <w:rsid w:val="00233F45"/>
    <w:rsid w:val="00234FC1"/>
    <w:rsid w:val="00235C94"/>
    <w:rsid w:val="002366E5"/>
    <w:rsid w:val="00236BE1"/>
    <w:rsid w:val="002416A7"/>
    <w:rsid w:val="00241941"/>
    <w:rsid w:val="00242719"/>
    <w:rsid w:val="00243798"/>
    <w:rsid w:val="00244365"/>
    <w:rsid w:val="00246002"/>
    <w:rsid w:val="002474B1"/>
    <w:rsid w:val="00251BB9"/>
    <w:rsid w:val="00251EED"/>
    <w:rsid w:val="002527CA"/>
    <w:rsid w:val="002544CF"/>
    <w:rsid w:val="002572C2"/>
    <w:rsid w:val="00261C0E"/>
    <w:rsid w:val="00262070"/>
    <w:rsid w:val="002644B8"/>
    <w:rsid w:val="002657B4"/>
    <w:rsid w:val="00276F38"/>
    <w:rsid w:val="0027738B"/>
    <w:rsid w:val="00277BC8"/>
    <w:rsid w:val="00277BFE"/>
    <w:rsid w:val="002821A4"/>
    <w:rsid w:val="00282F19"/>
    <w:rsid w:val="00286CB5"/>
    <w:rsid w:val="0028771F"/>
    <w:rsid w:val="00287C10"/>
    <w:rsid w:val="00291AEC"/>
    <w:rsid w:val="00295316"/>
    <w:rsid w:val="00295798"/>
    <w:rsid w:val="00295CC8"/>
    <w:rsid w:val="002963A0"/>
    <w:rsid w:val="00297968"/>
    <w:rsid w:val="00297EE3"/>
    <w:rsid w:val="002A2BE1"/>
    <w:rsid w:val="002A34ED"/>
    <w:rsid w:val="002A4151"/>
    <w:rsid w:val="002A4734"/>
    <w:rsid w:val="002B251C"/>
    <w:rsid w:val="002B75CC"/>
    <w:rsid w:val="002C0009"/>
    <w:rsid w:val="002C387B"/>
    <w:rsid w:val="002C7BCA"/>
    <w:rsid w:val="002D2312"/>
    <w:rsid w:val="002D6632"/>
    <w:rsid w:val="002D7B28"/>
    <w:rsid w:val="002E03E1"/>
    <w:rsid w:val="002E185C"/>
    <w:rsid w:val="002E2070"/>
    <w:rsid w:val="002E6716"/>
    <w:rsid w:val="002E6ED0"/>
    <w:rsid w:val="002E7475"/>
    <w:rsid w:val="002F0B06"/>
    <w:rsid w:val="002F13F5"/>
    <w:rsid w:val="002F22F9"/>
    <w:rsid w:val="002F4F23"/>
    <w:rsid w:val="00302FA2"/>
    <w:rsid w:val="00304D67"/>
    <w:rsid w:val="00305F4C"/>
    <w:rsid w:val="0030745B"/>
    <w:rsid w:val="00311414"/>
    <w:rsid w:val="00317969"/>
    <w:rsid w:val="003200E0"/>
    <w:rsid w:val="003201E1"/>
    <w:rsid w:val="0032681C"/>
    <w:rsid w:val="00331AE9"/>
    <w:rsid w:val="00331FC1"/>
    <w:rsid w:val="00332F67"/>
    <w:rsid w:val="00334678"/>
    <w:rsid w:val="00335548"/>
    <w:rsid w:val="00337746"/>
    <w:rsid w:val="0034364B"/>
    <w:rsid w:val="00350282"/>
    <w:rsid w:val="0035063C"/>
    <w:rsid w:val="0035096D"/>
    <w:rsid w:val="00351FB4"/>
    <w:rsid w:val="0035317F"/>
    <w:rsid w:val="0036203E"/>
    <w:rsid w:val="00364D9D"/>
    <w:rsid w:val="00365184"/>
    <w:rsid w:val="00370684"/>
    <w:rsid w:val="00371450"/>
    <w:rsid w:val="003723B5"/>
    <w:rsid w:val="003737EA"/>
    <w:rsid w:val="003746EE"/>
    <w:rsid w:val="003768DF"/>
    <w:rsid w:val="0038148A"/>
    <w:rsid w:val="00384319"/>
    <w:rsid w:val="00384C02"/>
    <w:rsid w:val="00391F0D"/>
    <w:rsid w:val="00397595"/>
    <w:rsid w:val="003A4D9B"/>
    <w:rsid w:val="003A55C9"/>
    <w:rsid w:val="003A7320"/>
    <w:rsid w:val="003B056D"/>
    <w:rsid w:val="003B06B5"/>
    <w:rsid w:val="003B5471"/>
    <w:rsid w:val="003B6FBA"/>
    <w:rsid w:val="003C0D9E"/>
    <w:rsid w:val="003D1035"/>
    <w:rsid w:val="003D1A55"/>
    <w:rsid w:val="003D240C"/>
    <w:rsid w:val="003D6954"/>
    <w:rsid w:val="003E6365"/>
    <w:rsid w:val="003E699C"/>
    <w:rsid w:val="003E6C02"/>
    <w:rsid w:val="003F0700"/>
    <w:rsid w:val="003F185B"/>
    <w:rsid w:val="003F213D"/>
    <w:rsid w:val="003F58CF"/>
    <w:rsid w:val="003F7E86"/>
    <w:rsid w:val="004002DE"/>
    <w:rsid w:val="00400432"/>
    <w:rsid w:val="00400F2B"/>
    <w:rsid w:val="00404A42"/>
    <w:rsid w:val="00404E33"/>
    <w:rsid w:val="00405BB0"/>
    <w:rsid w:val="004066D0"/>
    <w:rsid w:val="0041184E"/>
    <w:rsid w:val="00413B19"/>
    <w:rsid w:val="00423D02"/>
    <w:rsid w:val="00424018"/>
    <w:rsid w:val="00424BCF"/>
    <w:rsid w:val="00425FC1"/>
    <w:rsid w:val="0042686A"/>
    <w:rsid w:val="00426BF6"/>
    <w:rsid w:val="00427B75"/>
    <w:rsid w:val="00430524"/>
    <w:rsid w:val="00430A45"/>
    <w:rsid w:val="0043166E"/>
    <w:rsid w:val="00434500"/>
    <w:rsid w:val="00435BB1"/>
    <w:rsid w:val="0044046C"/>
    <w:rsid w:val="00440545"/>
    <w:rsid w:val="00440D41"/>
    <w:rsid w:val="004512C0"/>
    <w:rsid w:val="0045468C"/>
    <w:rsid w:val="00455907"/>
    <w:rsid w:val="004605AC"/>
    <w:rsid w:val="0046368C"/>
    <w:rsid w:val="00464305"/>
    <w:rsid w:val="00466DAD"/>
    <w:rsid w:val="0046732B"/>
    <w:rsid w:val="00467786"/>
    <w:rsid w:val="004719ED"/>
    <w:rsid w:val="00472B32"/>
    <w:rsid w:val="004734F0"/>
    <w:rsid w:val="00473A84"/>
    <w:rsid w:val="004745E4"/>
    <w:rsid w:val="00484D21"/>
    <w:rsid w:val="00486BE3"/>
    <w:rsid w:val="00495EDE"/>
    <w:rsid w:val="00496F8D"/>
    <w:rsid w:val="0049756E"/>
    <w:rsid w:val="004A0C63"/>
    <w:rsid w:val="004A3708"/>
    <w:rsid w:val="004A553D"/>
    <w:rsid w:val="004A61AA"/>
    <w:rsid w:val="004A63E1"/>
    <w:rsid w:val="004B0859"/>
    <w:rsid w:val="004B1362"/>
    <w:rsid w:val="004B159C"/>
    <w:rsid w:val="004B1F9C"/>
    <w:rsid w:val="004B254B"/>
    <w:rsid w:val="004B3DAC"/>
    <w:rsid w:val="004B554C"/>
    <w:rsid w:val="004B74CE"/>
    <w:rsid w:val="004B74DF"/>
    <w:rsid w:val="004C15C4"/>
    <w:rsid w:val="004C4DEC"/>
    <w:rsid w:val="004C66EC"/>
    <w:rsid w:val="004D1772"/>
    <w:rsid w:val="004D1897"/>
    <w:rsid w:val="004D22D4"/>
    <w:rsid w:val="004E07A8"/>
    <w:rsid w:val="004E0FD8"/>
    <w:rsid w:val="004E527F"/>
    <w:rsid w:val="004E766B"/>
    <w:rsid w:val="004F29FD"/>
    <w:rsid w:val="004F359B"/>
    <w:rsid w:val="004F4A91"/>
    <w:rsid w:val="004F58AC"/>
    <w:rsid w:val="004F7133"/>
    <w:rsid w:val="004F7E7D"/>
    <w:rsid w:val="00500EF5"/>
    <w:rsid w:val="0050279B"/>
    <w:rsid w:val="00507A8F"/>
    <w:rsid w:val="0051138A"/>
    <w:rsid w:val="00514167"/>
    <w:rsid w:val="00517601"/>
    <w:rsid w:val="00520CBD"/>
    <w:rsid w:val="00522C09"/>
    <w:rsid w:val="005251F7"/>
    <w:rsid w:val="00525E4C"/>
    <w:rsid w:val="0052789A"/>
    <w:rsid w:val="00527C57"/>
    <w:rsid w:val="005304A1"/>
    <w:rsid w:val="00531F35"/>
    <w:rsid w:val="00532236"/>
    <w:rsid w:val="00533FAA"/>
    <w:rsid w:val="005344D1"/>
    <w:rsid w:val="005349B1"/>
    <w:rsid w:val="00537DB1"/>
    <w:rsid w:val="0054177E"/>
    <w:rsid w:val="00541D3C"/>
    <w:rsid w:val="00542F92"/>
    <w:rsid w:val="00550C48"/>
    <w:rsid w:val="00552618"/>
    <w:rsid w:val="00557892"/>
    <w:rsid w:val="0056073E"/>
    <w:rsid w:val="00566FD1"/>
    <w:rsid w:val="0056787B"/>
    <w:rsid w:val="00567ED2"/>
    <w:rsid w:val="005709A8"/>
    <w:rsid w:val="005711A2"/>
    <w:rsid w:val="00571643"/>
    <w:rsid w:val="005728CE"/>
    <w:rsid w:val="00573B27"/>
    <w:rsid w:val="00574824"/>
    <w:rsid w:val="00575E19"/>
    <w:rsid w:val="00576EEB"/>
    <w:rsid w:val="00582A3C"/>
    <w:rsid w:val="005837E1"/>
    <w:rsid w:val="0058430E"/>
    <w:rsid w:val="00584AED"/>
    <w:rsid w:val="00584CDB"/>
    <w:rsid w:val="0058595B"/>
    <w:rsid w:val="00585DD3"/>
    <w:rsid w:val="00586840"/>
    <w:rsid w:val="005870C4"/>
    <w:rsid w:val="005917F8"/>
    <w:rsid w:val="0059227C"/>
    <w:rsid w:val="0059382A"/>
    <w:rsid w:val="00594E00"/>
    <w:rsid w:val="00597906"/>
    <w:rsid w:val="005A05E2"/>
    <w:rsid w:val="005A07F8"/>
    <w:rsid w:val="005A1007"/>
    <w:rsid w:val="005A2395"/>
    <w:rsid w:val="005A2D33"/>
    <w:rsid w:val="005A499B"/>
    <w:rsid w:val="005A4EB7"/>
    <w:rsid w:val="005A6115"/>
    <w:rsid w:val="005A79FA"/>
    <w:rsid w:val="005B1774"/>
    <w:rsid w:val="005B7635"/>
    <w:rsid w:val="005C15A1"/>
    <w:rsid w:val="005C2FDD"/>
    <w:rsid w:val="005C47D3"/>
    <w:rsid w:val="005C730D"/>
    <w:rsid w:val="005D45BC"/>
    <w:rsid w:val="005D491E"/>
    <w:rsid w:val="005E289B"/>
    <w:rsid w:val="005E5080"/>
    <w:rsid w:val="005E5EB0"/>
    <w:rsid w:val="005F73D1"/>
    <w:rsid w:val="00601112"/>
    <w:rsid w:val="00602B93"/>
    <w:rsid w:val="006031C9"/>
    <w:rsid w:val="006049D1"/>
    <w:rsid w:val="00606521"/>
    <w:rsid w:val="00611E6E"/>
    <w:rsid w:val="00612F6E"/>
    <w:rsid w:val="0061314B"/>
    <w:rsid w:val="006154AE"/>
    <w:rsid w:val="00615A39"/>
    <w:rsid w:val="00617E98"/>
    <w:rsid w:val="006209B4"/>
    <w:rsid w:val="0062580A"/>
    <w:rsid w:val="00634E4F"/>
    <w:rsid w:val="00635C47"/>
    <w:rsid w:val="00635F8B"/>
    <w:rsid w:val="00636F1C"/>
    <w:rsid w:val="006406AB"/>
    <w:rsid w:val="006423E8"/>
    <w:rsid w:val="006424B2"/>
    <w:rsid w:val="00643530"/>
    <w:rsid w:val="00644213"/>
    <w:rsid w:val="0064501F"/>
    <w:rsid w:val="00645291"/>
    <w:rsid w:val="00650F17"/>
    <w:rsid w:val="0065183B"/>
    <w:rsid w:val="006576DC"/>
    <w:rsid w:val="006602DB"/>
    <w:rsid w:val="00661835"/>
    <w:rsid w:val="00661E30"/>
    <w:rsid w:val="0066737D"/>
    <w:rsid w:val="00670BE9"/>
    <w:rsid w:val="0067319A"/>
    <w:rsid w:val="00682F7F"/>
    <w:rsid w:val="00685533"/>
    <w:rsid w:val="00687008"/>
    <w:rsid w:val="00690B9A"/>
    <w:rsid w:val="0069404A"/>
    <w:rsid w:val="006949EC"/>
    <w:rsid w:val="0069546D"/>
    <w:rsid w:val="006959AC"/>
    <w:rsid w:val="00695E6A"/>
    <w:rsid w:val="00696966"/>
    <w:rsid w:val="00696B54"/>
    <w:rsid w:val="006972A1"/>
    <w:rsid w:val="0069793A"/>
    <w:rsid w:val="006A09B4"/>
    <w:rsid w:val="006A1896"/>
    <w:rsid w:val="006A266A"/>
    <w:rsid w:val="006A2DCD"/>
    <w:rsid w:val="006A3126"/>
    <w:rsid w:val="006A32EA"/>
    <w:rsid w:val="006A5368"/>
    <w:rsid w:val="006B26AD"/>
    <w:rsid w:val="006B3040"/>
    <w:rsid w:val="006B3158"/>
    <w:rsid w:val="006B3B57"/>
    <w:rsid w:val="006B4E7A"/>
    <w:rsid w:val="006B5A76"/>
    <w:rsid w:val="006B7E45"/>
    <w:rsid w:val="006D298F"/>
    <w:rsid w:val="006D2BCA"/>
    <w:rsid w:val="006D4C90"/>
    <w:rsid w:val="006D7A6B"/>
    <w:rsid w:val="006E0DE4"/>
    <w:rsid w:val="006E1B28"/>
    <w:rsid w:val="006E1CC7"/>
    <w:rsid w:val="006E275B"/>
    <w:rsid w:val="006E4FF6"/>
    <w:rsid w:val="006E6CD9"/>
    <w:rsid w:val="006F0CC1"/>
    <w:rsid w:val="006F27D3"/>
    <w:rsid w:val="006F2E5A"/>
    <w:rsid w:val="006F4684"/>
    <w:rsid w:val="006F5A14"/>
    <w:rsid w:val="006F60CE"/>
    <w:rsid w:val="006F761A"/>
    <w:rsid w:val="00700971"/>
    <w:rsid w:val="00703618"/>
    <w:rsid w:val="007056A9"/>
    <w:rsid w:val="00705C4E"/>
    <w:rsid w:val="00706157"/>
    <w:rsid w:val="007106A6"/>
    <w:rsid w:val="00710DB4"/>
    <w:rsid w:val="00712EAE"/>
    <w:rsid w:val="00717496"/>
    <w:rsid w:val="00717B39"/>
    <w:rsid w:val="00721BAD"/>
    <w:rsid w:val="00721E9D"/>
    <w:rsid w:val="007232C5"/>
    <w:rsid w:val="0072562D"/>
    <w:rsid w:val="00725BFF"/>
    <w:rsid w:val="00726DE4"/>
    <w:rsid w:val="00733D85"/>
    <w:rsid w:val="0073447A"/>
    <w:rsid w:val="007376AD"/>
    <w:rsid w:val="00743CF4"/>
    <w:rsid w:val="00751161"/>
    <w:rsid w:val="007513AF"/>
    <w:rsid w:val="00754000"/>
    <w:rsid w:val="00757989"/>
    <w:rsid w:val="00760325"/>
    <w:rsid w:val="0076102F"/>
    <w:rsid w:val="007743E6"/>
    <w:rsid w:val="007762CD"/>
    <w:rsid w:val="007777E7"/>
    <w:rsid w:val="00780537"/>
    <w:rsid w:val="00782BE8"/>
    <w:rsid w:val="00782BF7"/>
    <w:rsid w:val="00783340"/>
    <w:rsid w:val="00783F62"/>
    <w:rsid w:val="00785332"/>
    <w:rsid w:val="007922DF"/>
    <w:rsid w:val="00797AFA"/>
    <w:rsid w:val="007A0ABD"/>
    <w:rsid w:val="007A51DA"/>
    <w:rsid w:val="007A6FF3"/>
    <w:rsid w:val="007A73E6"/>
    <w:rsid w:val="007A74BA"/>
    <w:rsid w:val="007B3258"/>
    <w:rsid w:val="007B3A71"/>
    <w:rsid w:val="007C0D43"/>
    <w:rsid w:val="007C7E65"/>
    <w:rsid w:val="007D3781"/>
    <w:rsid w:val="007D6260"/>
    <w:rsid w:val="007D76A7"/>
    <w:rsid w:val="007D7F32"/>
    <w:rsid w:val="007E27FA"/>
    <w:rsid w:val="007E410E"/>
    <w:rsid w:val="007E7FF6"/>
    <w:rsid w:val="007F0B19"/>
    <w:rsid w:val="007F20FD"/>
    <w:rsid w:val="007F4949"/>
    <w:rsid w:val="007F6DFD"/>
    <w:rsid w:val="00803F65"/>
    <w:rsid w:val="0080790C"/>
    <w:rsid w:val="0081216A"/>
    <w:rsid w:val="008122EC"/>
    <w:rsid w:val="00814434"/>
    <w:rsid w:val="00817947"/>
    <w:rsid w:val="00820A71"/>
    <w:rsid w:val="00822302"/>
    <w:rsid w:val="0083425D"/>
    <w:rsid w:val="00834598"/>
    <w:rsid w:val="0083601F"/>
    <w:rsid w:val="008377C3"/>
    <w:rsid w:val="008377D7"/>
    <w:rsid w:val="00837D93"/>
    <w:rsid w:val="008415EF"/>
    <w:rsid w:val="00842635"/>
    <w:rsid w:val="00843350"/>
    <w:rsid w:val="00844FC2"/>
    <w:rsid w:val="008452EE"/>
    <w:rsid w:val="0084540A"/>
    <w:rsid w:val="00845D94"/>
    <w:rsid w:val="0085044A"/>
    <w:rsid w:val="0085338C"/>
    <w:rsid w:val="00854B2B"/>
    <w:rsid w:val="00855CAA"/>
    <w:rsid w:val="00860702"/>
    <w:rsid w:val="008630AD"/>
    <w:rsid w:val="00864FFC"/>
    <w:rsid w:val="00872909"/>
    <w:rsid w:val="00874523"/>
    <w:rsid w:val="00877E9F"/>
    <w:rsid w:val="0088155E"/>
    <w:rsid w:val="00881CD3"/>
    <w:rsid w:val="00883723"/>
    <w:rsid w:val="00896B20"/>
    <w:rsid w:val="008A051C"/>
    <w:rsid w:val="008A106D"/>
    <w:rsid w:val="008A3D9B"/>
    <w:rsid w:val="008A4AFE"/>
    <w:rsid w:val="008A5863"/>
    <w:rsid w:val="008A5CF5"/>
    <w:rsid w:val="008A635B"/>
    <w:rsid w:val="008A7314"/>
    <w:rsid w:val="008B16AA"/>
    <w:rsid w:val="008B4528"/>
    <w:rsid w:val="008B47D2"/>
    <w:rsid w:val="008B5D78"/>
    <w:rsid w:val="008B5EC1"/>
    <w:rsid w:val="008C18C1"/>
    <w:rsid w:val="008C4C51"/>
    <w:rsid w:val="008C58DC"/>
    <w:rsid w:val="008C7C4F"/>
    <w:rsid w:val="008D008F"/>
    <w:rsid w:val="008D0BE3"/>
    <w:rsid w:val="008D29D4"/>
    <w:rsid w:val="008D410B"/>
    <w:rsid w:val="008D417A"/>
    <w:rsid w:val="008D6FBD"/>
    <w:rsid w:val="008D7989"/>
    <w:rsid w:val="008E0626"/>
    <w:rsid w:val="008E1340"/>
    <w:rsid w:val="008E3B51"/>
    <w:rsid w:val="008E3E3D"/>
    <w:rsid w:val="008F102C"/>
    <w:rsid w:val="008F2728"/>
    <w:rsid w:val="008F4085"/>
    <w:rsid w:val="009043BA"/>
    <w:rsid w:val="00904503"/>
    <w:rsid w:val="00907484"/>
    <w:rsid w:val="00907A7F"/>
    <w:rsid w:val="0091122F"/>
    <w:rsid w:val="0091296F"/>
    <w:rsid w:val="00913D6D"/>
    <w:rsid w:val="00914F6E"/>
    <w:rsid w:val="009156F0"/>
    <w:rsid w:val="00916AA6"/>
    <w:rsid w:val="00916D16"/>
    <w:rsid w:val="0091700B"/>
    <w:rsid w:val="00922BBB"/>
    <w:rsid w:val="00927A6E"/>
    <w:rsid w:val="00930D68"/>
    <w:rsid w:val="00932673"/>
    <w:rsid w:val="0093273C"/>
    <w:rsid w:val="009361FC"/>
    <w:rsid w:val="00937110"/>
    <w:rsid w:val="00941911"/>
    <w:rsid w:val="00942CC8"/>
    <w:rsid w:val="00944DBB"/>
    <w:rsid w:val="0094609A"/>
    <w:rsid w:val="00947966"/>
    <w:rsid w:val="00951EF2"/>
    <w:rsid w:val="009531B0"/>
    <w:rsid w:val="00956BF3"/>
    <w:rsid w:val="00961E6A"/>
    <w:rsid w:val="009627C1"/>
    <w:rsid w:val="0096327B"/>
    <w:rsid w:val="00965527"/>
    <w:rsid w:val="0096582D"/>
    <w:rsid w:val="00975B65"/>
    <w:rsid w:val="00975EEE"/>
    <w:rsid w:val="00985BA5"/>
    <w:rsid w:val="00986A0E"/>
    <w:rsid w:val="00992DB7"/>
    <w:rsid w:val="009946CF"/>
    <w:rsid w:val="009968BB"/>
    <w:rsid w:val="00996EE9"/>
    <w:rsid w:val="00997802"/>
    <w:rsid w:val="009A0DD1"/>
    <w:rsid w:val="009A32F2"/>
    <w:rsid w:val="009A4765"/>
    <w:rsid w:val="009A6729"/>
    <w:rsid w:val="009A6F05"/>
    <w:rsid w:val="009B1126"/>
    <w:rsid w:val="009B15BA"/>
    <w:rsid w:val="009B1C98"/>
    <w:rsid w:val="009B2733"/>
    <w:rsid w:val="009B6159"/>
    <w:rsid w:val="009B74FC"/>
    <w:rsid w:val="009C03B5"/>
    <w:rsid w:val="009C178D"/>
    <w:rsid w:val="009C215E"/>
    <w:rsid w:val="009C6512"/>
    <w:rsid w:val="009C69B5"/>
    <w:rsid w:val="009D05C7"/>
    <w:rsid w:val="009D19BD"/>
    <w:rsid w:val="009D2BF1"/>
    <w:rsid w:val="009D3FE6"/>
    <w:rsid w:val="009E2781"/>
    <w:rsid w:val="009E2EE1"/>
    <w:rsid w:val="009F2E9B"/>
    <w:rsid w:val="009F6872"/>
    <w:rsid w:val="009F6B49"/>
    <w:rsid w:val="009F70EA"/>
    <w:rsid w:val="00A00249"/>
    <w:rsid w:val="00A00AE7"/>
    <w:rsid w:val="00A017B5"/>
    <w:rsid w:val="00A03117"/>
    <w:rsid w:val="00A03452"/>
    <w:rsid w:val="00A042BC"/>
    <w:rsid w:val="00A04769"/>
    <w:rsid w:val="00A0527C"/>
    <w:rsid w:val="00A1028D"/>
    <w:rsid w:val="00A12253"/>
    <w:rsid w:val="00A12F2B"/>
    <w:rsid w:val="00A16516"/>
    <w:rsid w:val="00A24678"/>
    <w:rsid w:val="00A32CF8"/>
    <w:rsid w:val="00A3414A"/>
    <w:rsid w:val="00A4265F"/>
    <w:rsid w:val="00A43B06"/>
    <w:rsid w:val="00A4453E"/>
    <w:rsid w:val="00A44B29"/>
    <w:rsid w:val="00A458E5"/>
    <w:rsid w:val="00A45B43"/>
    <w:rsid w:val="00A45C32"/>
    <w:rsid w:val="00A47576"/>
    <w:rsid w:val="00A50D39"/>
    <w:rsid w:val="00A52712"/>
    <w:rsid w:val="00A52998"/>
    <w:rsid w:val="00A53AE1"/>
    <w:rsid w:val="00A53CFE"/>
    <w:rsid w:val="00A54169"/>
    <w:rsid w:val="00A54F1E"/>
    <w:rsid w:val="00A55318"/>
    <w:rsid w:val="00A5606F"/>
    <w:rsid w:val="00A57017"/>
    <w:rsid w:val="00A576F9"/>
    <w:rsid w:val="00A57705"/>
    <w:rsid w:val="00A57D79"/>
    <w:rsid w:val="00A6283B"/>
    <w:rsid w:val="00A628E7"/>
    <w:rsid w:val="00A6707B"/>
    <w:rsid w:val="00A711B2"/>
    <w:rsid w:val="00A7528B"/>
    <w:rsid w:val="00A762C8"/>
    <w:rsid w:val="00A773F4"/>
    <w:rsid w:val="00A81DD1"/>
    <w:rsid w:val="00A82FE3"/>
    <w:rsid w:val="00A854E3"/>
    <w:rsid w:val="00A87EAA"/>
    <w:rsid w:val="00A9587A"/>
    <w:rsid w:val="00AA1EEC"/>
    <w:rsid w:val="00AA2720"/>
    <w:rsid w:val="00AA3518"/>
    <w:rsid w:val="00AA3C77"/>
    <w:rsid w:val="00AB1063"/>
    <w:rsid w:val="00AB4FF6"/>
    <w:rsid w:val="00AC0A1E"/>
    <w:rsid w:val="00AC4803"/>
    <w:rsid w:val="00AD0992"/>
    <w:rsid w:val="00AD186D"/>
    <w:rsid w:val="00AD653C"/>
    <w:rsid w:val="00AD7318"/>
    <w:rsid w:val="00AE253C"/>
    <w:rsid w:val="00AE2C83"/>
    <w:rsid w:val="00AE59CB"/>
    <w:rsid w:val="00AE6C26"/>
    <w:rsid w:val="00AE6EBB"/>
    <w:rsid w:val="00AF4E87"/>
    <w:rsid w:val="00AF5454"/>
    <w:rsid w:val="00AF639B"/>
    <w:rsid w:val="00AF6703"/>
    <w:rsid w:val="00AF7DF1"/>
    <w:rsid w:val="00B020E4"/>
    <w:rsid w:val="00B0406B"/>
    <w:rsid w:val="00B042A8"/>
    <w:rsid w:val="00B0737F"/>
    <w:rsid w:val="00B07C80"/>
    <w:rsid w:val="00B10595"/>
    <w:rsid w:val="00B12EAA"/>
    <w:rsid w:val="00B1306D"/>
    <w:rsid w:val="00B16AF4"/>
    <w:rsid w:val="00B2021C"/>
    <w:rsid w:val="00B20D1A"/>
    <w:rsid w:val="00B253B6"/>
    <w:rsid w:val="00B2700D"/>
    <w:rsid w:val="00B33592"/>
    <w:rsid w:val="00B41182"/>
    <w:rsid w:val="00B411B6"/>
    <w:rsid w:val="00B41443"/>
    <w:rsid w:val="00B44355"/>
    <w:rsid w:val="00B45C7C"/>
    <w:rsid w:val="00B51626"/>
    <w:rsid w:val="00B53E7E"/>
    <w:rsid w:val="00B54245"/>
    <w:rsid w:val="00B55FE8"/>
    <w:rsid w:val="00B60AC9"/>
    <w:rsid w:val="00B64741"/>
    <w:rsid w:val="00B66D39"/>
    <w:rsid w:val="00B71974"/>
    <w:rsid w:val="00B721D2"/>
    <w:rsid w:val="00B724B5"/>
    <w:rsid w:val="00B74A2A"/>
    <w:rsid w:val="00B756EC"/>
    <w:rsid w:val="00B75A90"/>
    <w:rsid w:val="00B801E1"/>
    <w:rsid w:val="00B81457"/>
    <w:rsid w:val="00B870CB"/>
    <w:rsid w:val="00B91DA7"/>
    <w:rsid w:val="00B93733"/>
    <w:rsid w:val="00B93FF1"/>
    <w:rsid w:val="00B94483"/>
    <w:rsid w:val="00B9527D"/>
    <w:rsid w:val="00B953D9"/>
    <w:rsid w:val="00B97CAF"/>
    <w:rsid w:val="00BA105A"/>
    <w:rsid w:val="00BA5022"/>
    <w:rsid w:val="00BA59E1"/>
    <w:rsid w:val="00BA690F"/>
    <w:rsid w:val="00BB0F22"/>
    <w:rsid w:val="00BB2164"/>
    <w:rsid w:val="00BB23A0"/>
    <w:rsid w:val="00BB3876"/>
    <w:rsid w:val="00BB447B"/>
    <w:rsid w:val="00BB71B3"/>
    <w:rsid w:val="00BC0692"/>
    <w:rsid w:val="00BC100E"/>
    <w:rsid w:val="00BC6C11"/>
    <w:rsid w:val="00BD16B1"/>
    <w:rsid w:val="00BD17B2"/>
    <w:rsid w:val="00BD2240"/>
    <w:rsid w:val="00BD2A5C"/>
    <w:rsid w:val="00BD4564"/>
    <w:rsid w:val="00BD4B2B"/>
    <w:rsid w:val="00BD64F1"/>
    <w:rsid w:val="00BE0582"/>
    <w:rsid w:val="00BE3A6A"/>
    <w:rsid w:val="00BE4FC5"/>
    <w:rsid w:val="00BE5BA2"/>
    <w:rsid w:val="00BE5CD6"/>
    <w:rsid w:val="00BE7E2D"/>
    <w:rsid w:val="00BF27B5"/>
    <w:rsid w:val="00BF2B2C"/>
    <w:rsid w:val="00C02118"/>
    <w:rsid w:val="00C04EFC"/>
    <w:rsid w:val="00C1749D"/>
    <w:rsid w:val="00C17F4E"/>
    <w:rsid w:val="00C26697"/>
    <w:rsid w:val="00C278F2"/>
    <w:rsid w:val="00C30FB4"/>
    <w:rsid w:val="00C323D2"/>
    <w:rsid w:val="00C32E05"/>
    <w:rsid w:val="00C36E5A"/>
    <w:rsid w:val="00C3743B"/>
    <w:rsid w:val="00C37897"/>
    <w:rsid w:val="00C409B1"/>
    <w:rsid w:val="00C43BBF"/>
    <w:rsid w:val="00C44456"/>
    <w:rsid w:val="00C458DA"/>
    <w:rsid w:val="00C47069"/>
    <w:rsid w:val="00C478F8"/>
    <w:rsid w:val="00C51045"/>
    <w:rsid w:val="00C51FDB"/>
    <w:rsid w:val="00C52702"/>
    <w:rsid w:val="00C54E03"/>
    <w:rsid w:val="00C61D82"/>
    <w:rsid w:val="00C62019"/>
    <w:rsid w:val="00C64FED"/>
    <w:rsid w:val="00C67FDF"/>
    <w:rsid w:val="00C701D1"/>
    <w:rsid w:val="00C7278F"/>
    <w:rsid w:val="00C735CD"/>
    <w:rsid w:val="00C737D3"/>
    <w:rsid w:val="00C750E0"/>
    <w:rsid w:val="00C77C1A"/>
    <w:rsid w:val="00C8112F"/>
    <w:rsid w:val="00C81E31"/>
    <w:rsid w:val="00C827AD"/>
    <w:rsid w:val="00C83C2C"/>
    <w:rsid w:val="00C8453A"/>
    <w:rsid w:val="00C86140"/>
    <w:rsid w:val="00C923F3"/>
    <w:rsid w:val="00C94C53"/>
    <w:rsid w:val="00CA10A4"/>
    <w:rsid w:val="00CA1905"/>
    <w:rsid w:val="00CA1F92"/>
    <w:rsid w:val="00CA4B7D"/>
    <w:rsid w:val="00CA78B1"/>
    <w:rsid w:val="00CB40A4"/>
    <w:rsid w:val="00CC1E6A"/>
    <w:rsid w:val="00CC3833"/>
    <w:rsid w:val="00CC701D"/>
    <w:rsid w:val="00CD03D1"/>
    <w:rsid w:val="00CD03D9"/>
    <w:rsid w:val="00CD1297"/>
    <w:rsid w:val="00CD1B06"/>
    <w:rsid w:val="00CD4892"/>
    <w:rsid w:val="00CD59C6"/>
    <w:rsid w:val="00CD7115"/>
    <w:rsid w:val="00CD78CD"/>
    <w:rsid w:val="00CE2F9D"/>
    <w:rsid w:val="00CE36DF"/>
    <w:rsid w:val="00CF0772"/>
    <w:rsid w:val="00CF28D7"/>
    <w:rsid w:val="00CF32B3"/>
    <w:rsid w:val="00CF3982"/>
    <w:rsid w:val="00CF40B9"/>
    <w:rsid w:val="00CF6675"/>
    <w:rsid w:val="00CF6A37"/>
    <w:rsid w:val="00D02114"/>
    <w:rsid w:val="00D050AC"/>
    <w:rsid w:val="00D0553B"/>
    <w:rsid w:val="00D06554"/>
    <w:rsid w:val="00D10D29"/>
    <w:rsid w:val="00D135FA"/>
    <w:rsid w:val="00D14CCA"/>
    <w:rsid w:val="00D155FF"/>
    <w:rsid w:val="00D22395"/>
    <w:rsid w:val="00D241DE"/>
    <w:rsid w:val="00D26713"/>
    <w:rsid w:val="00D2772D"/>
    <w:rsid w:val="00D342DD"/>
    <w:rsid w:val="00D34932"/>
    <w:rsid w:val="00D349AF"/>
    <w:rsid w:val="00D34BD2"/>
    <w:rsid w:val="00D36448"/>
    <w:rsid w:val="00D36A75"/>
    <w:rsid w:val="00D410B2"/>
    <w:rsid w:val="00D4328B"/>
    <w:rsid w:val="00D46498"/>
    <w:rsid w:val="00D46688"/>
    <w:rsid w:val="00D5043C"/>
    <w:rsid w:val="00D52CED"/>
    <w:rsid w:val="00D54660"/>
    <w:rsid w:val="00D54C17"/>
    <w:rsid w:val="00D62F19"/>
    <w:rsid w:val="00D64A4F"/>
    <w:rsid w:val="00D720EA"/>
    <w:rsid w:val="00D724A0"/>
    <w:rsid w:val="00D73F30"/>
    <w:rsid w:val="00D758B5"/>
    <w:rsid w:val="00D759DD"/>
    <w:rsid w:val="00D76F49"/>
    <w:rsid w:val="00D77ECF"/>
    <w:rsid w:val="00D80400"/>
    <w:rsid w:val="00D8075C"/>
    <w:rsid w:val="00D83CAF"/>
    <w:rsid w:val="00D83E3B"/>
    <w:rsid w:val="00D85380"/>
    <w:rsid w:val="00D85FB3"/>
    <w:rsid w:val="00D85FF2"/>
    <w:rsid w:val="00D86637"/>
    <w:rsid w:val="00D93623"/>
    <w:rsid w:val="00D93A41"/>
    <w:rsid w:val="00D94B27"/>
    <w:rsid w:val="00D96811"/>
    <w:rsid w:val="00D9688C"/>
    <w:rsid w:val="00D97B5C"/>
    <w:rsid w:val="00DA2411"/>
    <w:rsid w:val="00DA2BD6"/>
    <w:rsid w:val="00DA45C6"/>
    <w:rsid w:val="00DA7129"/>
    <w:rsid w:val="00DA7990"/>
    <w:rsid w:val="00DB1AF9"/>
    <w:rsid w:val="00DB5699"/>
    <w:rsid w:val="00DB7BB3"/>
    <w:rsid w:val="00DB7F87"/>
    <w:rsid w:val="00DC2644"/>
    <w:rsid w:val="00DC3A71"/>
    <w:rsid w:val="00DC57F4"/>
    <w:rsid w:val="00DC5A2F"/>
    <w:rsid w:val="00DC73AE"/>
    <w:rsid w:val="00DC7979"/>
    <w:rsid w:val="00DD1981"/>
    <w:rsid w:val="00DD255E"/>
    <w:rsid w:val="00DD274A"/>
    <w:rsid w:val="00DD3531"/>
    <w:rsid w:val="00DD59FE"/>
    <w:rsid w:val="00DD5A62"/>
    <w:rsid w:val="00DD74C6"/>
    <w:rsid w:val="00DE3E75"/>
    <w:rsid w:val="00DE52FD"/>
    <w:rsid w:val="00DE5F0A"/>
    <w:rsid w:val="00DF0560"/>
    <w:rsid w:val="00DF3CBC"/>
    <w:rsid w:val="00DF5733"/>
    <w:rsid w:val="00E015D4"/>
    <w:rsid w:val="00E03B40"/>
    <w:rsid w:val="00E04725"/>
    <w:rsid w:val="00E05BAA"/>
    <w:rsid w:val="00E07035"/>
    <w:rsid w:val="00E10C51"/>
    <w:rsid w:val="00E148DF"/>
    <w:rsid w:val="00E1612C"/>
    <w:rsid w:val="00E22D32"/>
    <w:rsid w:val="00E24328"/>
    <w:rsid w:val="00E249DC"/>
    <w:rsid w:val="00E24F68"/>
    <w:rsid w:val="00E2555B"/>
    <w:rsid w:val="00E35BFA"/>
    <w:rsid w:val="00E36166"/>
    <w:rsid w:val="00E36EA7"/>
    <w:rsid w:val="00E42A97"/>
    <w:rsid w:val="00E453B4"/>
    <w:rsid w:val="00E47993"/>
    <w:rsid w:val="00E52376"/>
    <w:rsid w:val="00E5265C"/>
    <w:rsid w:val="00E57550"/>
    <w:rsid w:val="00E60D28"/>
    <w:rsid w:val="00E62208"/>
    <w:rsid w:val="00E64782"/>
    <w:rsid w:val="00E70797"/>
    <w:rsid w:val="00E710A6"/>
    <w:rsid w:val="00E74A88"/>
    <w:rsid w:val="00E74FF9"/>
    <w:rsid w:val="00E75897"/>
    <w:rsid w:val="00E81372"/>
    <w:rsid w:val="00E87AEA"/>
    <w:rsid w:val="00E918E4"/>
    <w:rsid w:val="00E93505"/>
    <w:rsid w:val="00E946F3"/>
    <w:rsid w:val="00E96BD4"/>
    <w:rsid w:val="00EA10D8"/>
    <w:rsid w:val="00EA4DB1"/>
    <w:rsid w:val="00EB2446"/>
    <w:rsid w:val="00EB2929"/>
    <w:rsid w:val="00EB40B2"/>
    <w:rsid w:val="00EB4131"/>
    <w:rsid w:val="00EB4DA5"/>
    <w:rsid w:val="00EB64A7"/>
    <w:rsid w:val="00EB69B4"/>
    <w:rsid w:val="00EB7FC4"/>
    <w:rsid w:val="00EC04D1"/>
    <w:rsid w:val="00EC0C26"/>
    <w:rsid w:val="00EC1E70"/>
    <w:rsid w:val="00EC21F2"/>
    <w:rsid w:val="00EC5499"/>
    <w:rsid w:val="00ED7EC1"/>
    <w:rsid w:val="00EE04DE"/>
    <w:rsid w:val="00EE3660"/>
    <w:rsid w:val="00EE56E9"/>
    <w:rsid w:val="00EF057F"/>
    <w:rsid w:val="00EF6DA9"/>
    <w:rsid w:val="00F03C03"/>
    <w:rsid w:val="00F05E9D"/>
    <w:rsid w:val="00F06303"/>
    <w:rsid w:val="00F114B5"/>
    <w:rsid w:val="00F1165B"/>
    <w:rsid w:val="00F13BE0"/>
    <w:rsid w:val="00F25CB7"/>
    <w:rsid w:val="00F279D4"/>
    <w:rsid w:val="00F3091F"/>
    <w:rsid w:val="00F309B3"/>
    <w:rsid w:val="00F32421"/>
    <w:rsid w:val="00F32D09"/>
    <w:rsid w:val="00F32E4D"/>
    <w:rsid w:val="00F34FCE"/>
    <w:rsid w:val="00F3510C"/>
    <w:rsid w:val="00F35310"/>
    <w:rsid w:val="00F36AD6"/>
    <w:rsid w:val="00F37550"/>
    <w:rsid w:val="00F408F7"/>
    <w:rsid w:val="00F41992"/>
    <w:rsid w:val="00F42201"/>
    <w:rsid w:val="00F42912"/>
    <w:rsid w:val="00F42A9C"/>
    <w:rsid w:val="00F45302"/>
    <w:rsid w:val="00F45B24"/>
    <w:rsid w:val="00F46E12"/>
    <w:rsid w:val="00F50155"/>
    <w:rsid w:val="00F5348A"/>
    <w:rsid w:val="00F534F4"/>
    <w:rsid w:val="00F53745"/>
    <w:rsid w:val="00F53AA9"/>
    <w:rsid w:val="00F5453F"/>
    <w:rsid w:val="00F60FFB"/>
    <w:rsid w:val="00F619BD"/>
    <w:rsid w:val="00F62AFC"/>
    <w:rsid w:val="00F6523D"/>
    <w:rsid w:val="00F66BD7"/>
    <w:rsid w:val="00F67079"/>
    <w:rsid w:val="00F71257"/>
    <w:rsid w:val="00F73F52"/>
    <w:rsid w:val="00F74FD1"/>
    <w:rsid w:val="00F77417"/>
    <w:rsid w:val="00F82376"/>
    <w:rsid w:val="00F8578B"/>
    <w:rsid w:val="00F85E5F"/>
    <w:rsid w:val="00F85F02"/>
    <w:rsid w:val="00F8641A"/>
    <w:rsid w:val="00F867BC"/>
    <w:rsid w:val="00F87AA1"/>
    <w:rsid w:val="00F87CDD"/>
    <w:rsid w:val="00F90165"/>
    <w:rsid w:val="00F92510"/>
    <w:rsid w:val="00F94A8B"/>
    <w:rsid w:val="00F970BD"/>
    <w:rsid w:val="00F97D8A"/>
    <w:rsid w:val="00FA588E"/>
    <w:rsid w:val="00FA5E60"/>
    <w:rsid w:val="00FA7310"/>
    <w:rsid w:val="00FB1374"/>
    <w:rsid w:val="00FB17F2"/>
    <w:rsid w:val="00FB1A3E"/>
    <w:rsid w:val="00FB21AC"/>
    <w:rsid w:val="00FB51E9"/>
    <w:rsid w:val="00FB6012"/>
    <w:rsid w:val="00FB714F"/>
    <w:rsid w:val="00FC2241"/>
    <w:rsid w:val="00FD03E7"/>
    <w:rsid w:val="00FD0DBE"/>
    <w:rsid w:val="00FD1FA2"/>
    <w:rsid w:val="00FD45B8"/>
    <w:rsid w:val="00FD5673"/>
    <w:rsid w:val="00FD6219"/>
    <w:rsid w:val="00FD669B"/>
    <w:rsid w:val="00FD6B28"/>
    <w:rsid w:val="00FE0AAC"/>
    <w:rsid w:val="00FE5660"/>
    <w:rsid w:val="00FE60D7"/>
    <w:rsid w:val="00FE7162"/>
    <w:rsid w:val="00FF05FD"/>
    <w:rsid w:val="00FF1325"/>
    <w:rsid w:val="00FF247A"/>
    <w:rsid w:val="00FF4EE3"/>
    <w:rsid w:val="00FF65B4"/>
    <w:rsid w:val="00FF76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0992"/>
  </w:style>
  <w:style w:type="paragraph" w:styleId="Nagwek1">
    <w:name w:val="heading 1"/>
    <w:basedOn w:val="Normalny"/>
    <w:next w:val="Normalny"/>
    <w:qFormat/>
    <w:rsid w:val="00AD0992"/>
    <w:pPr>
      <w:keepNext/>
      <w:overflowPunct w:val="0"/>
      <w:autoSpaceDE w:val="0"/>
      <w:autoSpaceDN w:val="0"/>
      <w:adjustRightInd w:val="0"/>
      <w:jc w:val="both"/>
      <w:textAlignment w:val="baseline"/>
      <w:outlineLvl w:val="0"/>
    </w:pPr>
    <w:rPr>
      <w:sz w:val="24"/>
    </w:rPr>
  </w:style>
  <w:style w:type="paragraph" w:styleId="Nagwek2">
    <w:name w:val="heading 2"/>
    <w:basedOn w:val="Normalny"/>
    <w:next w:val="Normalny"/>
    <w:link w:val="Nagwek2Znak"/>
    <w:qFormat/>
    <w:rsid w:val="00AD0992"/>
    <w:pPr>
      <w:keepNext/>
      <w:overflowPunct w:val="0"/>
      <w:autoSpaceDE w:val="0"/>
      <w:autoSpaceDN w:val="0"/>
      <w:adjustRightInd w:val="0"/>
      <w:ind w:left="708"/>
      <w:textAlignment w:val="baseline"/>
      <w:outlineLvl w:val="1"/>
    </w:pPr>
    <w:rPr>
      <w:sz w:val="24"/>
    </w:rPr>
  </w:style>
  <w:style w:type="paragraph" w:styleId="Nagwek3">
    <w:name w:val="heading 3"/>
    <w:basedOn w:val="Normalny"/>
    <w:next w:val="Normalny"/>
    <w:qFormat/>
    <w:rsid w:val="00AD0992"/>
    <w:pPr>
      <w:keepNext/>
      <w:spacing w:line="360" w:lineRule="auto"/>
      <w:jc w:val="center"/>
      <w:outlineLvl w:val="2"/>
    </w:pPr>
    <w:rPr>
      <w:b/>
      <w:sz w:val="26"/>
    </w:rPr>
  </w:style>
  <w:style w:type="paragraph" w:styleId="Nagwek4">
    <w:name w:val="heading 4"/>
    <w:basedOn w:val="Normalny"/>
    <w:next w:val="Normalny"/>
    <w:qFormat/>
    <w:rsid w:val="00AD0992"/>
    <w:pPr>
      <w:keepNext/>
      <w:overflowPunct w:val="0"/>
      <w:autoSpaceDE w:val="0"/>
      <w:autoSpaceDN w:val="0"/>
      <w:adjustRightInd w:val="0"/>
      <w:textAlignment w:val="baseline"/>
      <w:outlineLvl w:val="3"/>
    </w:pPr>
    <w:rPr>
      <w:b/>
      <w:sz w:val="28"/>
    </w:rPr>
  </w:style>
  <w:style w:type="paragraph" w:styleId="Nagwek5">
    <w:name w:val="heading 5"/>
    <w:basedOn w:val="Normalny"/>
    <w:next w:val="Normalny"/>
    <w:qFormat/>
    <w:rsid w:val="00AD0992"/>
    <w:pPr>
      <w:keepNext/>
      <w:overflowPunct w:val="0"/>
      <w:autoSpaceDE w:val="0"/>
      <w:autoSpaceDN w:val="0"/>
      <w:adjustRightInd w:val="0"/>
      <w:jc w:val="center"/>
      <w:textAlignment w:val="baseline"/>
      <w:outlineLvl w:val="4"/>
    </w:pPr>
    <w:rPr>
      <w:sz w:val="28"/>
    </w:rPr>
  </w:style>
  <w:style w:type="paragraph" w:styleId="Nagwek6">
    <w:name w:val="heading 6"/>
    <w:basedOn w:val="Normalny"/>
    <w:next w:val="Normalny"/>
    <w:qFormat/>
    <w:rsid w:val="00AD0992"/>
    <w:pPr>
      <w:keepNext/>
      <w:overflowPunct w:val="0"/>
      <w:autoSpaceDE w:val="0"/>
      <w:autoSpaceDN w:val="0"/>
      <w:adjustRightInd w:val="0"/>
      <w:jc w:val="both"/>
      <w:textAlignment w:val="baseline"/>
      <w:outlineLvl w:val="5"/>
    </w:pPr>
    <w:rPr>
      <w:sz w:val="26"/>
    </w:rPr>
  </w:style>
  <w:style w:type="paragraph" w:styleId="Nagwek7">
    <w:name w:val="heading 7"/>
    <w:basedOn w:val="Normalny"/>
    <w:next w:val="Normalny"/>
    <w:qFormat/>
    <w:rsid w:val="00AD0992"/>
    <w:pPr>
      <w:keepNext/>
      <w:overflowPunct w:val="0"/>
      <w:autoSpaceDE w:val="0"/>
      <w:autoSpaceDN w:val="0"/>
      <w:adjustRightInd w:val="0"/>
      <w:jc w:val="both"/>
      <w:textAlignment w:val="baseline"/>
      <w:outlineLvl w:val="6"/>
    </w:pPr>
    <w:rPr>
      <w:b/>
      <w:sz w:val="24"/>
    </w:rPr>
  </w:style>
  <w:style w:type="paragraph" w:styleId="Nagwek8">
    <w:name w:val="heading 8"/>
    <w:basedOn w:val="Normalny"/>
    <w:next w:val="Normalny"/>
    <w:qFormat/>
    <w:rsid w:val="00AD0992"/>
    <w:pPr>
      <w:keepNext/>
      <w:jc w:val="right"/>
      <w:outlineLvl w:val="7"/>
    </w:pPr>
    <w:rPr>
      <w:b/>
      <w:sz w:val="22"/>
    </w:rPr>
  </w:style>
  <w:style w:type="paragraph" w:styleId="Nagwek9">
    <w:name w:val="heading 9"/>
    <w:basedOn w:val="Normalny"/>
    <w:next w:val="Normalny"/>
    <w:qFormat/>
    <w:rsid w:val="00AD0992"/>
    <w:pPr>
      <w:keepNext/>
      <w:jc w:val="right"/>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D0992"/>
    <w:pPr>
      <w:overflowPunct w:val="0"/>
      <w:autoSpaceDE w:val="0"/>
      <w:autoSpaceDN w:val="0"/>
      <w:adjustRightInd w:val="0"/>
      <w:jc w:val="both"/>
      <w:textAlignment w:val="baseline"/>
    </w:pPr>
    <w:rPr>
      <w:sz w:val="24"/>
    </w:rPr>
  </w:style>
  <w:style w:type="paragraph" w:styleId="Tekstpodstawowy">
    <w:name w:val="Body Text"/>
    <w:basedOn w:val="Normalny"/>
    <w:link w:val="TekstpodstawowyZnak"/>
    <w:semiHidden/>
    <w:rsid w:val="00AD0992"/>
    <w:rPr>
      <w:sz w:val="24"/>
    </w:rPr>
  </w:style>
  <w:style w:type="paragraph" w:styleId="Tekstpodstawowy3">
    <w:name w:val="Body Text 3"/>
    <w:basedOn w:val="Normalny"/>
    <w:link w:val="Tekstpodstawowy3Znak"/>
    <w:semiHidden/>
    <w:rsid w:val="00AD0992"/>
    <w:pPr>
      <w:overflowPunct w:val="0"/>
      <w:autoSpaceDE w:val="0"/>
      <w:autoSpaceDN w:val="0"/>
      <w:adjustRightInd w:val="0"/>
      <w:jc w:val="both"/>
      <w:textAlignment w:val="baseline"/>
    </w:pPr>
    <w:rPr>
      <w:b/>
      <w:sz w:val="24"/>
    </w:rPr>
  </w:style>
  <w:style w:type="paragraph" w:styleId="Tekstpodstawowywcity3">
    <w:name w:val="Body Text Indent 3"/>
    <w:basedOn w:val="Normalny"/>
    <w:semiHidden/>
    <w:rsid w:val="00AD0992"/>
    <w:pPr>
      <w:overflowPunct w:val="0"/>
      <w:autoSpaceDE w:val="0"/>
      <w:autoSpaceDN w:val="0"/>
      <w:adjustRightInd w:val="0"/>
      <w:ind w:left="360"/>
      <w:jc w:val="both"/>
      <w:textAlignment w:val="baseline"/>
    </w:pPr>
    <w:rPr>
      <w:sz w:val="24"/>
    </w:rPr>
  </w:style>
  <w:style w:type="paragraph" w:styleId="Tytu">
    <w:name w:val="Title"/>
    <w:basedOn w:val="Normalny"/>
    <w:qFormat/>
    <w:rsid w:val="00AD0992"/>
    <w:pPr>
      <w:overflowPunct w:val="0"/>
      <w:autoSpaceDE w:val="0"/>
      <w:autoSpaceDN w:val="0"/>
      <w:adjustRightInd w:val="0"/>
      <w:jc w:val="center"/>
      <w:textAlignment w:val="baseline"/>
    </w:pPr>
    <w:rPr>
      <w:b/>
      <w:sz w:val="28"/>
    </w:rPr>
  </w:style>
  <w:style w:type="paragraph" w:customStyle="1" w:styleId="tytu0">
    <w:name w:val="tytuł"/>
    <w:basedOn w:val="Normalny"/>
    <w:rsid w:val="00AD0992"/>
    <w:pPr>
      <w:keepNext/>
      <w:suppressLineNumbers/>
      <w:spacing w:before="60" w:after="60"/>
      <w:jc w:val="center"/>
    </w:pPr>
    <w:rPr>
      <w:b/>
      <w:sz w:val="24"/>
    </w:rPr>
  </w:style>
  <w:style w:type="paragraph" w:styleId="Zwykytekst">
    <w:name w:val="Plain Text"/>
    <w:basedOn w:val="Normalny"/>
    <w:link w:val="ZwykytekstZnak"/>
    <w:semiHidden/>
    <w:rsid w:val="00AD0992"/>
    <w:rPr>
      <w:rFonts w:ascii="Courier New" w:hAnsi="Courier New"/>
    </w:rPr>
  </w:style>
  <w:style w:type="paragraph" w:styleId="Tekstpodstawowywcity">
    <w:name w:val="Body Text Indent"/>
    <w:basedOn w:val="Normalny"/>
    <w:link w:val="TekstpodstawowywcityZnak"/>
    <w:semiHidden/>
    <w:rsid w:val="00AD0992"/>
    <w:pPr>
      <w:tabs>
        <w:tab w:val="right" w:pos="284"/>
        <w:tab w:val="left" w:pos="408"/>
      </w:tabs>
      <w:ind w:left="408" w:hanging="408"/>
      <w:jc w:val="both"/>
    </w:pPr>
    <w:rPr>
      <w:sz w:val="16"/>
    </w:rPr>
  </w:style>
  <w:style w:type="paragraph" w:styleId="Tekstpodstawowywcity2">
    <w:name w:val="Body Text Indent 2"/>
    <w:basedOn w:val="Normalny"/>
    <w:semiHidden/>
    <w:rsid w:val="00AD0992"/>
    <w:pPr>
      <w:tabs>
        <w:tab w:val="right" w:pos="284"/>
        <w:tab w:val="left" w:pos="408"/>
      </w:tabs>
      <w:overflowPunct w:val="0"/>
      <w:autoSpaceDE w:val="0"/>
      <w:autoSpaceDN w:val="0"/>
      <w:adjustRightInd w:val="0"/>
      <w:ind w:left="408" w:hanging="408"/>
      <w:jc w:val="both"/>
      <w:textAlignment w:val="baseline"/>
    </w:pPr>
    <w:rPr>
      <w:sz w:val="18"/>
    </w:rPr>
  </w:style>
  <w:style w:type="paragraph" w:styleId="Legenda">
    <w:name w:val="caption"/>
    <w:basedOn w:val="Normalny"/>
    <w:next w:val="Normalny"/>
    <w:qFormat/>
    <w:rsid w:val="00AD0992"/>
    <w:pPr>
      <w:spacing w:before="120" w:after="120"/>
    </w:pPr>
    <w:rPr>
      <w:b/>
      <w:sz w:val="26"/>
    </w:rPr>
  </w:style>
  <w:style w:type="paragraph" w:styleId="Stopka">
    <w:name w:val="footer"/>
    <w:basedOn w:val="Normalny"/>
    <w:semiHidden/>
    <w:rsid w:val="00AD0992"/>
    <w:pPr>
      <w:tabs>
        <w:tab w:val="center" w:pos="4536"/>
        <w:tab w:val="right" w:pos="9072"/>
      </w:tabs>
    </w:pPr>
  </w:style>
  <w:style w:type="character" w:styleId="Numerstrony">
    <w:name w:val="page number"/>
    <w:basedOn w:val="Domylnaczcionkaakapitu"/>
    <w:semiHidden/>
    <w:rsid w:val="00AD0992"/>
  </w:style>
  <w:style w:type="paragraph" w:styleId="Nagwek">
    <w:name w:val="header"/>
    <w:basedOn w:val="Normalny"/>
    <w:link w:val="NagwekZnak"/>
    <w:rsid w:val="00AD0992"/>
    <w:pPr>
      <w:tabs>
        <w:tab w:val="center" w:pos="4536"/>
        <w:tab w:val="right" w:pos="9072"/>
      </w:tabs>
    </w:pPr>
    <w:rPr>
      <w:sz w:val="24"/>
      <w:szCs w:val="24"/>
    </w:rPr>
  </w:style>
  <w:style w:type="character" w:styleId="Hipercze">
    <w:name w:val="Hyperlink"/>
    <w:basedOn w:val="Domylnaczcionkaakapitu"/>
    <w:rsid w:val="00AD0992"/>
    <w:rPr>
      <w:color w:val="0000FF"/>
      <w:u w:val="single"/>
    </w:rPr>
  </w:style>
  <w:style w:type="character" w:styleId="UyteHipercze">
    <w:name w:val="FollowedHyperlink"/>
    <w:basedOn w:val="Domylnaczcionkaakapitu"/>
    <w:semiHidden/>
    <w:rsid w:val="00AD0992"/>
    <w:rPr>
      <w:color w:val="800080"/>
      <w:u w:val="single"/>
    </w:rPr>
  </w:style>
  <w:style w:type="character" w:customStyle="1" w:styleId="TekstpodstawowywcityZnak">
    <w:name w:val="Tekst podstawowy wcięty Znak"/>
    <w:basedOn w:val="Domylnaczcionkaakapitu"/>
    <w:link w:val="Tekstpodstawowywcity"/>
    <w:semiHidden/>
    <w:rsid w:val="00124E6D"/>
    <w:rPr>
      <w:sz w:val="16"/>
    </w:rPr>
  </w:style>
  <w:style w:type="character" w:customStyle="1" w:styleId="Tekstpodstawowy3Znak">
    <w:name w:val="Tekst podstawowy 3 Znak"/>
    <w:basedOn w:val="Domylnaczcionkaakapitu"/>
    <w:link w:val="Tekstpodstawowy3"/>
    <w:semiHidden/>
    <w:rsid w:val="00B2021C"/>
    <w:rPr>
      <w:b/>
      <w:sz w:val="24"/>
    </w:rPr>
  </w:style>
  <w:style w:type="paragraph" w:customStyle="1" w:styleId="p1">
    <w:name w:val="p1"/>
    <w:basedOn w:val="Normalny"/>
    <w:rsid w:val="00585DD3"/>
    <w:pPr>
      <w:spacing w:before="100" w:beforeAutospacing="1" w:after="100" w:afterAutospacing="1"/>
    </w:pPr>
    <w:rPr>
      <w:sz w:val="24"/>
      <w:szCs w:val="24"/>
    </w:rPr>
  </w:style>
  <w:style w:type="paragraph" w:styleId="Tekstdymka">
    <w:name w:val="Balloon Text"/>
    <w:basedOn w:val="Normalny"/>
    <w:link w:val="TekstdymkaZnak"/>
    <w:uiPriority w:val="99"/>
    <w:semiHidden/>
    <w:unhideWhenUsed/>
    <w:rsid w:val="00571643"/>
    <w:rPr>
      <w:rFonts w:ascii="Tahoma" w:hAnsi="Tahoma" w:cs="Tahoma"/>
      <w:sz w:val="16"/>
      <w:szCs w:val="16"/>
    </w:rPr>
  </w:style>
  <w:style w:type="character" w:customStyle="1" w:styleId="TekstdymkaZnak">
    <w:name w:val="Tekst dymka Znak"/>
    <w:basedOn w:val="Domylnaczcionkaakapitu"/>
    <w:link w:val="Tekstdymka"/>
    <w:uiPriority w:val="99"/>
    <w:semiHidden/>
    <w:rsid w:val="00571643"/>
    <w:rPr>
      <w:rFonts w:ascii="Tahoma" w:hAnsi="Tahoma" w:cs="Tahoma"/>
      <w:sz w:val="16"/>
      <w:szCs w:val="16"/>
    </w:rPr>
  </w:style>
  <w:style w:type="character" w:customStyle="1" w:styleId="NagwekZnak">
    <w:name w:val="Nagłówek Znak"/>
    <w:basedOn w:val="Domylnaczcionkaakapitu"/>
    <w:link w:val="Nagwek"/>
    <w:rsid w:val="006B3040"/>
    <w:rPr>
      <w:sz w:val="24"/>
      <w:szCs w:val="24"/>
    </w:rPr>
  </w:style>
  <w:style w:type="table" w:styleId="Tabela-Siatka">
    <w:name w:val="Table Grid"/>
    <w:basedOn w:val="Standardowy"/>
    <w:uiPriority w:val="59"/>
    <w:rsid w:val="008B5E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
    <w:name w:val="Tekst podstawowy Znak"/>
    <w:basedOn w:val="Domylnaczcionkaakapitu"/>
    <w:link w:val="Tekstpodstawowy"/>
    <w:semiHidden/>
    <w:rsid w:val="000D3315"/>
    <w:rPr>
      <w:sz w:val="24"/>
    </w:rPr>
  </w:style>
  <w:style w:type="paragraph" w:styleId="Akapitzlist">
    <w:name w:val="List Paragraph"/>
    <w:basedOn w:val="Normalny"/>
    <w:uiPriority w:val="99"/>
    <w:qFormat/>
    <w:rsid w:val="005349B1"/>
    <w:pPr>
      <w:ind w:left="708"/>
    </w:pPr>
  </w:style>
  <w:style w:type="character" w:customStyle="1" w:styleId="Tekstpodstawowy2Znak">
    <w:name w:val="Tekst podstawowy 2 Znak"/>
    <w:basedOn w:val="Domylnaczcionkaakapitu"/>
    <w:link w:val="Tekstpodstawowy2"/>
    <w:semiHidden/>
    <w:rsid w:val="009F2E9B"/>
    <w:rPr>
      <w:sz w:val="24"/>
    </w:rPr>
  </w:style>
  <w:style w:type="paragraph" w:styleId="NormalnyWeb">
    <w:name w:val="Normal (Web)"/>
    <w:basedOn w:val="Normalny"/>
    <w:uiPriority w:val="99"/>
    <w:unhideWhenUsed/>
    <w:rsid w:val="000C0104"/>
    <w:pPr>
      <w:spacing w:before="100" w:beforeAutospacing="1" w:after="142" w:line="288" w:lineRule="auto"/>
    </w:pPr>
    <w:rPr>
      <w:sz w:val="24"/>
      <w:szCs w:val="24"/>
    </w:rPr>
  </w:style>
  <w:style w:type="paragraph" w:customStyle="1" w:styleId="Tekstpodstawowy31">
    <w:name w:val="Tekst podstawowy 31"/>
    <w:basedOn w:val="Normalny"/>
    <w:rsid w:val="00397595"/>
    <w:pPr>
      <w:suppressAutoHyphens/>
      <w:spacing w:after="120" w:line="276" w:lineRule="auto"/>
    </w:pPr>
    <w:rPr>
      <w:rFonts w:ascii="Calibri" w:hAnsi="Calibri"/>
      <w:sz w:val="16"/>
      <w:szCs w:val="16"/>
      <w:lang w:eastAsia="zh-CN"/>
    </w:rPr>
  </w:style>
  <w:style w:type="character" w:customStyle="1" w:styleId="Nagwek2Znak">
    <w:name w:val="Nagłówek 2 Znak"/>
    <w:basedOn w:val="Domylnaczcionkaakapitu"/>
    <w:link w:val="Nagwek2"/>
    <w:rsid w:val="009B1126"/>
    <w:rPr>
      <w:sz w:val="24"/>
    </w:rPr>
  </w:style>
  <w:style w:type="character" w:customStyle="1" w:styleId="ZwykytekstZnak">
    <w:name w:val="Zwykły tekst Znak"/>
    <w:basedOn w:val="Domylnaczcionkaakapitu"/>
    <w:link w:val="Zwykytekst"/>
    <w:semiHidden/>
    <w:rsid w:val="00B41443"/>
    <w:rPr>
      <w:rFonts w:ascii="Courier New" w:hAnsi="Courier New"/>
    </w:rPr>
  </w:style>
  <w:style w:type="paragraph" w:styleId="Podtytu">
    <w:name w:val="Subtitle"/>
    <w:basedOn w:val="Normalny"/>
    <w:next w:val="Tekstpodstawowy"/>
    <w:link w:val="PodtytuZnak"/>
    <w:qFormat/>
    <w:rsid w:val="002A4151"/>
    <w:pPr>
      <w:suppressAutoHyphens/>
      <w:spacing w:after="60"/>
      <w:jc w:val="center"/>
    </w:pPr>
    <w:rPr>
      <w:rFonts w:ascii="Arial" w:hAnsi="Arial"/>
      <w:sz w:val="24"/>
      <w:szCs w:val="24"/>
      <w:lang w:eastAsia="ar-SA"/>
    </w:rPr>
  </w:style>
  <w:style w:type="character" w:customStyle="1" w:styleId="PodtytuZnak">
    <w:name w:val="Podtytuł Znak"/>
    <w:basedOn w:val="Domylnaczcionkaakapitu"/>
    <w:link w:val="Podtytu"/>
    <w:rsid w:val="002A4151"/>
    <w:rPr>
      <w:rFonts w:ascii="Arial" w:hAnsi="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3093350">
      <w:bodyDiv w:val="1"/>
      <w:marLeft w:val="0"/>
      <w:marRight w:val="0"/>
      <w:marTop w:val="0"/>
      <w:marBottom w:val="0"/>
      <w:divBdr>
        <w:top w:val="none" w:sz="0" w:space="0" w:color="auto"/>
        <w:left w:val="none" w:sz="0" w:space="0" w:color="auto"/>
        <w:bottom w:val="none" w:sz="0" w:space="0" w:color="auto"/>
        <w:right w:val="none" w:sz="0" w:space="0" w:color="auto"/>
      </w:divBdr>
    </w:div>
    <w:div w:id="1041831936">
      <w:bodyDiv w:val="1"/>
      <w:marLeft w:val="0"/>
      <w:marRight w:val="0"/>
      <w:marTop w:val="0"/>
      <w:marBottom w:val="0"/>
      <w:divBdr>
        <w:top w:val="none" w:sz="0" w:space="0" w:color="auto"/>
        <w:left w:val="none" w:sz="0" w:space="0" w:color="auto"/>
        <w:bottom w:val="none" w:sz="0" w:space="0" w:color="auto"/>
        <w:right w:val="none" w:sz="0" w:space="0" w:color="auto"/>
      </w:divBdr>
    </w:div>
    <w:div w:id="131360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ops-kalis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ps.doa@mops-kalis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F4734-F3A7-42A6-A118-9E367C1CF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10</Pages>
  <Words>4252</Words>
  <Characters>25515</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MOPS</Company>
  <LinksUpToDate>false</LinksUpToDate>
  <CharactersWithSpaces>29708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MOPS</dc:creator>
  <cp:keywords/>
  <cp:lastModifiedBy> </cp:lastModifiedBy>
  <cp:revision>49</cp:revision>
  <cp:lastPrinted>2020-01-08T07:45:00Z</cp:lastPrinted>
  <dcterms:created xsi:type="dcterms:W3CDTF">2018-01-17T08:39:00Z</dcterms:created>
  <dcterms:modified xsi:type="dcterms:W3CDTF">2020-01-08T08:02:00Z</dcterms:modified>
</cp:coreProperties>
</file>